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22718" w14:textId="7F5B3A54" w:rsidR="00050317" w:rsidRPr="00B15F4A" w:rsidRDefault="00B15F4A" w:rsidP="000A5604">
      <w:pPr>
        <w:pStyle w:val="ListParagraph"/>
        <w:ind w:left="0"/>
        <w:jc w:val="center"/>
        <w:rPr>
          <w:b/>
          <w:sz w:val="28"/>
          <w:szCs w:val="28"/>
        </w:rPr>
      </w:pPr>
      <w:bookmarkStart w:id="0" w:name="_GoBack"/>
      <w:bookmarkEnd w:id="0"/>
      <w:r w:rsidRPr="00B15F4A">
        <w:rPr>
          <w:b/>
          <w:sz w:val="28"/>
          <w:szCs w:val="28"/>
        </w:rPr>
        <w:t>REQUEST FOR PROPOSALS</w:t>
      </w:r>
    </w:p>
    <w:p w14:paraId="69D9A56B" w14:textId="065A0D6F" w:rsidR="00B15F4A" w:rsidRDefault="00B15F4A" w:rsidP="000A5604">
      <w:pPr>
        <w:pStyle w:val="ListParagraph"/>
        <w:ind w:left="0"/>
        <w:jc w:val="center"/>
        <w:rPr>
          <w:b/>
          <w:sz w:val="28"/>
          <w:szCs w:val="28"/>
        </w:rPr>
      </w:pPr>
      <w:r w:rsidRPr="00B15F4A">
        <w:rPr>
          <w:b/>
          <w:sz w:val="28"/>
          <w:szCs w:val="28"/>
        </w:rPr>
        <w:t>Actuarial Consulting Services</w:t>
      </w:r>
    </w:p>
    <w:p w14:paraId="7E17BDE4" w14:textId="2F40E656" w:rsidR="00FE65E6" w:rsidRDefault="00FE65E6" w:rsidP="000A5604">
      <w:pPr>
        <w:pStyle w:val="ListParagraph"/>
        <w:ind w:left="0"/>
        <w:jc w:val="center"/>
        <w:rPr>
          <w:b/>
          <w:i/>
          <w:iCs/>
          <w:sz w:val="24"/>
          <w:szCs w:val="24"/>
        </w:rPr>
      </w:pPr>
      <w:r>
        <w:rPr>
          <w:b/>
          <w:i/>
          <w:iCs/>
          <w:sz w:val="24"/>
          <w:szCs w:val="24"/>
        </w:rPr>
        <w:t>RFP Issue Date: T</w:t>
      </w:r>
      <w:r w:rsidR="00245953">
        <w:rPr>
          <w:b/>
          <w:i/>
          <w:iCs/>
          <w:sz w:val="24"/>
          <w:szCs w:val="24"/>
        </w:rPr>
        <w:t>ue</w:t>
      </w:r>
      <w:r>
        <w:rPr>
          <w:b/>
          <w:i/>
          <w:iCs/>
          <w:sz w:val="24"/>
          <w:szCs w:val="24"/>
        </w:rPr>
        <w:t xml:space="preserve">sday, </w:t>
      </w:r>
      <w:r w:rsidR="00227FB7">
        <w:rPr>
          <w:b/>
          <w:i/>
          <w:iCs/>
          <w:sz w:val="24"/>
          <w:szCs w:val="24"/>
        </w:rPr>
        <w:t>September</w:t>
      </w:r>
      <w:r w:rsidR="00245953">
        <w:rPr>
          <w:b/>
          <w:i/>
          <w:iCs/>
          <w:sz w:val="24"/>
          <w:szCs w:val="24"/>
        </w:rPr>
        <w:t xml:space="preserve"> </w:t>
      </w:r>
      <w:r w:rsidR="00227FB7">
        <w:rPr>
          <w:b/>
          <w:i/>
          <w:iCs/>
          <w:sz w:val="24"/>
          <w:szCs w:val="24"/>
        </w:rPr>
        <w:t>2</w:t>
      </w:r>
      <w:r w:rsidR="00245953">
        <w:rPr>
          <w:b/>
          <w:i/>
          <w:iCs/>
          <w:sz w:val="24"/>
          <w:szCs w:val="24"/>
        </w:rPr>
        <w:t>0</w:t>
      </w:r>
      <w:r>
        <w:rPr>
          <w:b/>
          <w:i/>
          <w:iCs/>
          <w:sz w:val="24"/>
          <w:szCs w:val="24"/>
        </w:rPr>
        <w:t>, 2022</w:t>
      </w:r>
    </w:p>
    <w:p w14:paraId="47C21F82" w14:textId="17D63431" w:rsidR="00CD5CA9" w:rsidRPr="00CD5CA9" w:rsidRDefault="00CD5CA9" w:rsidP="000A5604">
      <w:pPr>
        <w:pStyle w:val="ListParagraph"/>
        <w:ind w:left="0"/>
        <w:jc w:val="center"/>
        <w:rPr>
          <w:b/>
          <w:i/>
          <w:iCs/>
          <w:sz w:val="24"/>
          <w:szCs w:val="24"/>
        </w:rPr>
      </w:pPr>
      <w:r w:rsidRPr="00CD5CA9">
        <w:rPr>
          <w:b/>
          <w:i/>
          <w:iCs/>
          <w:sz w:val="24"/>
          <w:szCs w:val="24"/>
        </w:rPr>
        <w:t xml:space="preserve">RFP Due Date: </w:t>
      </w:r>
      <w:r w:rsidR="00FE65E6">
        <w:rPr>
          <w:b/>
          <w:i/>
          <w:iCs/>
          <w:sz w:val="24"/>
          <w:szCs w:val="24"/>
        </w:rPr>
        <w:t>T</w:t>
      </w:r>
      <w:r w:rsidR="00245953">
        <w:rPr>
          <w:b/>
          <w:i/>
          <w:iCs/>
          <w:sz w:val="24"/>
          <w:szCs w:val="24"/>
        </w:rPr>
        <w:t>ue</w:t>
      </w:r>
      <w:r w:rsidR="00FE65E6">
        <w:rPr>
          <w:b/>
          <w:i/>
          <w:iCs/>
          <w:sz w:val="24"/>
          <w:szCs w:val="24"/>
        </w:rPr>
        <w:t xml:space="preserve">sday, </w:t>
      </w:r>
      <w:r w:rsidR="00227FB7">
        <w:rPr>
          <w:b/>
          <w:i/>
          <w:iCs/>
          <w:sz w:val="24"/>
          <w:szCs w:val="24"/>
        </w:rPr>
        <w:t>Octo</w:t>
      </w:r>
      <w:r w:rsidRPr="00CD5CA9">
        <w:rPr>
          <w:b/>
          <w:i/>
          <w:iCs/>
          <w:sz w:val="24"/>
          <w:szCs w:val="24"/>
        </w:rPr>
        <w:t xml:space="preserve">ber </w:t>
      </w:r>
      <w:r w:rsidR="00227FB7">
        <w:rPr>
          <w:b/>
          <w:i/>
          <w:iCs/>
          <w:sz w:val="24"/>
          <w:szCs w:val="24"/>
        </w:rPr>
        <w:t>11</w:t>
      </w:r>
      <w:r w:rsidRPr="00CD5CA9">
        <w:rPr>
          <w:b/>
          <w:i/>
          <w:iCs/>
          <w:sz w:val="24"/>
          <w:szCs w:val="24"/>
        </w:rPr>
        <w:t>, 2022</w:t>
      </w:r>
    </w:p>
    <w:p w14:paraId="015F1157" w14:textId="77777777" w:rsidR="00B15F4A" w:rsidRPr="004C1A67" w:rsidRDefault="00B15F4A" w:rsidP="000A5604">
      <w:pPr>
        <w:pStyle w:val="ListParagraph"/>
        <w:ind w:left="0"/>
        <w:jc w:val="center"/>
        <w:rPr>
          <w:b/>
        </w:rPr>
      </w:pPr>
    </w:p>
    <w:p w14:paraId="51929517" w14:textId="0F0A55B8" w:rsidR="00094565" w:rsidRDefault="00050317" w:rsidP="000A5604">
      <w:pPr>
        <w:jc w:val="both"/>
      </w:pPr>
      <w:r>
        <w:t xml:space="preserve">The Board Members of </w:t>
      </w:r>
      <w:r w:rsidR="005C7955" w:rsidRPr="005C7955">
        <w:rPr>
          <w:b/>
          <w:u w:val="single"/>
        </w:rPr>
        <w:t>T</w:t>
      </w:r>
      <w:r w:rsidRPr="005C7955">
        <w:rPr>
          <w:b/>
          <w:u w:val="single"/>
        </w:rPr>
        <w:t xml:space="preserve">he </w:t>
      </w:r>
      <w:r w:rsidR="002116A2" w:rsidRPr="005C7955">
        <w:rPr>
          <w:b/>
          <w:u w:val="single"/>
        </w:rPr>
        <w:t>City of Washington Combined Pension Fund</w:t>
      </w:r>
      <w:r>
        <w:t xml:space="preserve"> </w:t>
      </w:r>
      <w:r w:rsidR="00BC51E6">
        <w:t>are</w:t>
      </w:r>
      <w:r w:rsidR="00094565">
        <w:t xml:space="preserve"> requesting proposals from</w:t>
      </w:r>
      <w:r w:rsidR="00BC51E6">
        <w:t xml:space="preserve"> qualified professional vendors for Actuarial Consulting Services including, but not limited to, actuarial and administrative support.</w:t>
      </w:r>
      <w:r w:rsidR="00C96E4F">
        <w:t xml:space="preserve">  The Combined Plan includes assets invested on behalf of the Police, Firefighters, and Officers &amp; Employees’ defined benefit pension plans.</w:t>
      </w:r>
    </w:p>
    <w:p w14:paraId="4BE11781" w14:textId="655F3D0F" w:rsidR="004C1A67" w:rsidRDefault="00050317" w:rsidP="000A5604">
      <w:pPr>
        <w:jc w:val="both"/>
      </w:pPr>
      <w:r w:rsidRPr="005C7955">
        <w:rPr>
          <w:b/>
          <w:u w:val="single"/>
        </w:rPr>
        <w:t>Proposals must be received</w:t>
      </w:r>
      <w:r w:rsidR="00C609A8">
        <w:rPr>
          <w:b/>
          <w:u w:val="single"/>
        </w:rPr>
        <w:t xml:space="preserve"> by</w:t>
      </w:r>
      <w:r w:rsidR="00094565" w:rsidRPr="005C7955">
        <w:rPr>
          <w:b/>
          <w:u w:val="single"/>
        </w:rPr>
        <w:t xml:space="preserve"> </w:t>
      </w:r>
      <w:r w:rsidR="00094565" w:rsidRPr="00FE65E6">
        <w:rPr>
          <w:b/>
          <w:u w:val="single"/>
        </w:rPr>
        <w:t>T</w:t>
      </w:r>
      <w:r w:rsidR="00245953">
        <w:rPr>
          <w:b/>
          <w:u w:val="single"/>
        </w:rPr>
        <w:t>ue</w:t>
      </w:r>
      <w:r w:rsidR="00094565" w:rsidRPr="00FE65E6">
        <w:rPr>
          <w:b/>
          <w:u w:val="single"/>
        </w:rPr>
        <w:t xml:space="preserve">sday, </w:t>
      </w:r>
      <w:r w:rsidR="00227FB7">
        <w:rPr>
          <w:b/>
          <w:u w:val="single"/>
        </w:rPr>
        <w:t>Octo</w:t>
      </w:r>
      <w:r w:rsidR="00BC51E6" w:rsidRPr="00FE65E6">
        <w:rPr>
          <w:b/>
          <w:u w:val="single"/>
        </w:rPr>
        <w:t>ber</w:t>
      </w:r>
      <w:r w:rsidR="00094565" w:rsidRPr="00FE65E6">
        <w:rPr>
          <w:b/>
          <w:u w:val="single"/>
        </w:rPr>
        <w:t xml:space="preserve"> </w:t>
      </w:r>
      <w:r w:rsidR="00227FB7">
        <w:rPr>
          <w:b/>
          <w:u w:val="single"/>
        </w:rPr>
        <w:t>11</w:t>
      </w:r>
      <w:r w:rsidR="00094565" w:rsidRPr="00FE65E6">
        <w:rPr>
          <w:b/>
          <w:u w:val="single"/>
        </w:rPr>
        <w:t>, 20</w:t>
      </w:r>
      <w:r w:rsidR="00BC51E6" w:rsidRPr="00FE65E6">
        <w:rPr>
          <w:b/>
          <w:u w:val="single"/>
        </w:rPr>
        <w:t>22</w:t>
      </w:r>
      <w:r w:rsidR="00094565" w:rsidRPr="00FE65E6">
        <w:rPr>
          <w:b/>
          <w:u w:val="single"/>
        </w:rPr>
        <w:t>.</w:t>
      </w:r>
      <w:r w:rsidR="00094565" w:rsidRPr="00FE65E6">
        <w:t xml:space="preserve">  </w:t>
      </w:r>
      <w:r w:rsidR="00094565">
        <w:t xml:space="preserve">Please </w:t>
      </w:r>
      <w:r w:rsidR="00227FB7">
        <w:t>email</w:t>
      </w:r>
      <w:r w:rsidR="00094565">
        <w:t xml:space="preserve"> your firm’s Proposal to the person below.  </w:t>
      </w:r>
      <w:r>
        <w:t>Any questions pertaining to this Request for Proposal are to be</w:t>
      </w:r>
      <w:r w:rsidR="00094565">
        <w:t xml:space="preserve"> email</w:t>
      </w:r>
      <w:r w:rsidR="00C609A8">
        <w:t>ed</w:t>
      </w:r>
      <w:r w:rsidR="00094565">
        <w:t xml:space="preserve"> to the </w:t>
      </w:r>
      <w:r w:rsidR="00C609A8">
        <w:t>Pension Coordinator</w:t>
      </w:r>
      <w:r w:rsidR="00094565">
        <w:t xml:space="preserve"> below:</w:t>
      </w:r>
    </w:p>
    <w:p w14:paraId="08161DFE" w14:textId="77777777" w:rsidR="00B15F4A" w:rsidRDefault="00B15F4A" w:rsidP="000A5604">
      <w:pPr>
        <w:pStyle w:val="NoSpacing"/>
        <w:ind w:left="3600"/>
        <w:rPr>
          <w:b/>
        </w:rPr>
      </w:pPr>
    </w:p>
    <w:p w14:paraId="3ACD390D" w14:textId="6EC6DAC3" w:rsidR="000A5604" w:rsidRPr="003E466A" w:rsidRDefault="00175C71" w:rsidP="00FE65E6">
      <w:pPr>
        <w:pStyle w:val="NoSpacing"/>
        <w:ind w:left="2880"/>
        <w:rPr>
          <w:b/>
        </w:rPr>
      </w:pPr>
      <w:r>
        <w:rPr>
          <w:b/>
        </w:rPr>
        <w:t>Carla Outcalt</w:t>
      </w:r>
      <w:r w:rsidR="000A5604" w:rsidRPr="003E466A">
        <w:rPr>
          <w:b/>
        </w:rPr>
        <w:t>, Pension Coordinator</w:t>
      </w:r>
    </w:p>
    <w:p w14:paraId="2ACC68C0" w14:textId="30BE9445" w:rsidR="00C558AA" w:rsidRPr="003E466A" w:rsidRDefault="000A5604" w:rsidP="00FE65E6">
      <w:pPr>
        <w:pStyle w:val="NoSpacing"/>
        <w:ind w:left="2880"/>
        <w:rPr>
          <w:b/>
        </w:rPr>
      </w:pPr>
      <w:r w:rsidRPr="003E466A">
        <w:rPr>
          <w:b/>
        </w:rPr>
        <w:t>City of Washington</w:t>
      </w:r>
      <w:r w:rsidR="009345D1" w:rsidRPr="003E466A">
        <w:rPr>
          <w:b/>
        </w:rPr>
        <w:t xml:space="preserve"> Combined Pension Fund</w:t>
      </w:r>
    </w:p>
    <w:p w14:paraId="321D10DF" w14:textId="51C2EA45" w:rsidR="000A5604" w:rsidRPr="003E466A" w:rsidRDefault="000A5604" w:rsidP="00FE65E6">
      <w:pPr>
        <w:pStyle w:val="NoSpacing"/>
        <w:ind w:left="2880"/>
        <w:rPr>
          <w:b/>
        </w:rPr>
      </w:pPr>
      <w:r w:rsidRPr="003E466A">
        <w:rPr>
          <w:b/>
        </w:rPr>
        <w:t>55 West Maiden Street</w:t>
      </w:r>
    </w:p>
    <w:p w14:paraId="3DA23082" w14:textId="204124D0" w:rsidR="000A5604" w:rsidRPr="003E466A" w:rsidRDefault="000A5604" w:rsidP="00FE65E6">
      <w:pPr>
        <w:pStyle w:val="NoSpacing"/>
        <w:ind w:left="2880"/>
        <w:rPr>
          <w:b/>
        </w:rPr>
      </w:pPr>
      <w:r w:rsidRPr="003E466A">
        <w:rPr>
          <w:b/>
        </w:rPr>
        <w:t>Washington, PA 15301</w:t>
      </w:r>
    </w:p>
    <w:p w14:paraId="7E2E022C" w14:textId="529DCFEB" w:rsidR="000A5604" w:rsidRDefault="00F8699A" w:rsidP="00FE65E6">
      <w:pPr>
        <w:pStyle w:val="NoSpacing"/>
        <w:ind w:left="2880"/>
      </w:pPr>
      <w:hyperlink r:id="rId7" w:history="1">
        <w:r w:rsidR="0003358C" w:rsidRPr="00453672">
          <w:rPr>
            <w:rStyle w:val="Hyperlink"/>
          </w:rPr>
          <w:t>COutcalt@cityofwashington.comcastbiz.net</w:t>
        </w:r>
      </w:hyperlink>
    </w:p>
    <w:p w14:paraId="1431C6D3" w14:textId="77777777" w:rsidR="0003358C" w:rsidRDefault="0003358C" w:rsidP="00FE65E6">
      <w:pPr>
        <w:pStyle w:val="NoSpacing"/>
        <w:ind w:left="2880"/>
      </w:pPr>
    </w:p>
    <w:p w14:paraId="7EDB4DF6" w14:textId="67C4A11D" w:rsidR="00432CB1" w:rsidRPr="00FE65E6" w:rsidRDefault="00432CB1" w:rsidP="00FE65E6">
      <w:pPr>
        <w:rPr>
          <w:rStyle w:val="Strong"/>
        </w:rPr>
      </w:pPr>
    </w:p>
    <w:p w14:paraId="46528A81" w14:textId="5491F5B5" w:rsidR="00406F4F" w:rsidRPr="00FE65E6" w:rsidRDefault="00406F4F" w:rsidP="00C96E4F">
      <w:pPr>
        <w:jc w:val="both"/>
        <w:rPr>
          <w:b/>
          <w:bCs/>
          <w:u w:val="single"/>
        </w:rPr>
      </w:pPr>
      <w:r w:rsidRPr="00FE65E6">
        <w:rPr>
          <w:b/>
          <w:bCs/>
          <w:u w:val="single"/>
        </w:rPr>
        <w:t>All applicants must provide the following document</w:t>
      </w:r>
      <w:r w:rsidR="00756EA5" w:rsidRPr="00FE65E6">
        <w:rPr>
          <w:b/>
          <w:bCs/>
          <w:u w:val="single"/>
        </w:rPr>
        <w:t>s by the due date listed above:</w:t>
      </w:r>
    </w:p>
    <w:p w14:paraId="36B8FBA5" w14:textId="531DBA67" w:rsidR="00756EA5" w:rsidRDefault="00756EA5" w:rsidP="00756EA5">
      <w:pPr>
        <w:pStyle w:val="ListParagraph"/>
        <w:numPr>
          <w:ilvl w:val="0"/>
          <w:numId w:val="35"/>
        </w:numPr>
        <w:jc w:val="both"/>
      </w:pPr>
      <w:r>
        <w:t>Answers to the Applicant Questions on page 3</w:t>
      </w:r>
    </w:p>
    <w:p w14:paraId="44669F06" w14:textId="73669F2D" w:rsidR="00756EA5" w:rsidRDefault="00756EA5" w:rsidP="00756EA5">
      <w:pPr>
        <w:pStyle w:val="ListParagraph"/>
        <w:numPr>
          <w:ilvl w:val="0"/>
          <w:numId w:val="35"/>
        </w:numPr>
        <w:jc w:val="both"/>
      </w:pPr>
      <w:r>
        <w:t>A completed Act 44 Standard Disclosure Form</w:t>
      </w:r>
    </w:p>
    <w:p w14:paraId="42F587C5" w14:textId="33ECD65A" w:rsidR="00756EA5" w:rsidRDefault="00756EA5" w:rsidP="00756EA5">
      <w:pPr>
        <w:pStyle w:val="ListParagraph"/>
        <w:numPr>
          <w:ilvl w:val="0"/>
          <w:numId w:val="35"/>
        </w:numPr>
        <w:jc w:val="both"/>
      </w:pPr>
      <w:r>
        <w:t>A draft actuary advisory services contract</w:t>
      </w:r>
    </w:p>
    <w:p w14:paraId="5B0647EC" w14:textId="77777777" w:rsidR="00406F4F" w:rsidRDefault="00406F4F" w:rsidP="00C96E4F">
      <w:pPr>
        <w:jc w:val="both"/>
      </w:pPr>
    </w:p>
    <w:p w14:paraId="3E4AC9C2" w14:textId="5635B312" w:rsidR="00432CB1" w:rsidRPr="003E466A" w:rsidRDefault="00050317" w:rsidP="00C96E4F">
      <w:pPr>
        <w:jc w:val="both"/>
      </w:pPr>
      <w:r>
        <w:t xml:space="preserve">If deemed necessary by the Board, </w:t>
      </w:r>
      <w:r w:rsidR="00911AB4">
        <w:t>applicant</w:t>
      </w:r>
      <w:r>
        <w:t xml:space="preserve">s may be selected for interview. Each </w:t>
      </w:r>
      <w:r w:rsidR="00911AB4">
        <w:t>applicant</w:t>
      </w:r>
      <w:r>
        <w:t xml:space="preserve"> selected for an interview will be allotted sufficient time to orally present its proposal and to answer any questions that may be posed by the person(s) appointed by the Board to interview bidders. </w:t>
      </w:r>
    </w:p>
    <w:p w14:paraId="46E61434" w14:textId="61A14AE9" w:rsidR="00C558AA" w:rsidRDefault="00050317" w:rsidP="00C96E4F">
      <w:pPr>
        <w:jc w:val="both"/>
      </w:pPr>
      <w:r>
        <w:t xml:space="preserve">The Board reserves the right to make an award without interviews of the </w:t>
      </w:r>
      <w:r w:rsidR="00911AB4">
        <w:t>applicant</w:t>
      </w:r>
      <w:r>
        <w:t xml:space="preserve">s. Therefore, the proposals should be submitted on the most favorable terms of both price and technical approach. The Board also reserves the right to reject at its sole discretion any and all proposals </w:t>
      </w:r>
      <w:r w:rsidR="00432CB1">
        <w:t>received,</w:t>
      </w:r>
      <w:r w:rsidR="00094565">
        <w:t xml:space="preserve"> and t</w:t>
      </w:r>
      <w:r>
        <w:t xml:space="preserve">he Board shall have sole discretion in </w:t>
      </w:r>
      <w:r w:rsidR="00094565">
        <w:t>selecting the proposal</w:t>
      </w:r>
      <w:r w:rsidR="00C558AA">
        <w:t xml:space="preserve"> </w:t>
      </w:r>
      <w:r w:rsidR="00094565">
        <w:t>that best meets the Board’s needs.</w:t>
      </w:r>
    </w:p>
    <w:p w14:paraId="59B1B916" w14:textId="08A8A53A" w:rsidR="00CD5CA9" w:rsidRDefault="00CD5CA9" w:rsidP="00C96E4F">
      <w:pPr>
        <w:jc w:val="both"/>
      </w:pPr>
      <w:r>
        <w:t xml:space="preserve">All </w:t>
      </w:r>
      <w:r w:rsidR="00911AB4">
        <w:t>applicant</w:t>
      </w:r>
      <w:r>
        <w:t>s are required to complete the Pennsylvania Act 44 of 2009 disclosure form attached to this RFP.</w:t>
      </w:r>
    </w:p>
    <w:p w14:paraId="65B173D4" w14:textId="77777777" w:rsidR="003E466A" w:rsidRPr="003E466A" w:rsidRDefault="003E466A" w:rsidP="003E466A"/>
    <w:p w14:paraId="535E09EC" w14:textId="77777777" w:rsidR="00B15F4A" w:rsidRDefault="00B15F4A" w:rsidP="000A5604">
      <w:pPr>
        <w:jc w:val="center"/>
        <w:rPr>
          <w:b/>
        </w:rPr>
      </w:pPr>
    </w:p>
    <w:p w14:paraId="23D3E74D" w14:textId="77777777" w:rsidR="00CD5CA9" w:rsidRDefault="00CD5CA9" w:rsidP="00B15F4A">
      <w:pPr>
        <w:rPr>
          <w:b/>
        </w:rPr>
      </w:pPr>
    </w:p>
    <w:p w14:paraId="03A1E9C8" w14:textId="762CE547" w:rsidR="00280E97" w:rsidRPr="00BC4CC2" w:rsidRDefault="00050317" w:rsidP="000A5604">
      <w:pPr>
        <w:jc w:val="center"/>
        <w:rPr>
          <w:b/>
        </w:rPr>
      </w:pPr>
      <w:r w:rsidRPr="00BC4CC2">
        <w:rPr>
          <w:b/>
        </w:rPr>
        <w:lastRenderedPageBreak/>
        <w:t>MINIMUM CRITERIA CERTIFICATION</w:t>
      </w:r>
    </w:p>
    <w:p w14:paraId="75925DCB" w14:textId="6A8A33D7" w:rsidR="005C7955" w:rsidRDefault="005C7955" w:rsidP="000A5604">
      <w:pPr>
        <w:jc w:val="both"/>
      </w:pPr>
      <w:r>
        <w:t xml:space="preserve">By responding to this RFP, </w:t>
      </w:r>
      <w:r w:rsidR="00911AB4">
        <w:t>applicant</w:t>
      </w:r>
      <w:r w:rsidR="00050317">
        <w:t xml:space="preserve">s </w:t>
      </w:r>
      <w:r>
        <w:t xml:space="preserve">certify that they </w:t>
      </w:r>
      <w:r w:rsidR="00050317">
        <w:t>meet the following minimum criteria</w:t>
      </w:r>
      <w:r>
        <w:t>:</w:t>
      </w:r>
    </w:p>
    <w:p w14:paraId="3F5084DF" w14:textId="2C35AAAE" w:rsidR="00050317" w:rsidRDefault="00050317" w:rsidP="00CD5CA9">
      <w:pPr>
        <w:pStyle w:val="ListParagraph"/>
        <w:numPr>
          <w:ilvl w:val="0"/>
          <w:numId w:val="6"/>
        </w:numPr>
        <w:jc w:val="both"/>
      </w:pPr>
      <w:r>
        <w:t xml:space="preserve">The </w:t>
      </w:r>
      <w:r w:rsidR="00CD5CA9">
        <w:t>firm is a professional actuarial firm that provides actuarial valuations, experience investigations, and pension consulting services.</w:t>
      </w:r>
    </w:p>
    <w:p w14:paraId="21E1943A" w14:textId="5D83810E" w:rsidR="00CD5CA9" w:rsidRDefault="00CD5CA9" w:rsidP="00CD5CA9">
      <w:pPr>
        <w:pStyle w:val="ListParagraph"/>
        <w:numPr>
          <w:ilvl w:val="0"/>
          <w:numId w:val="6"/>
        </w:numPr>
        <w:jc w:val="both"/>
      </w:pPr>
      <w:r>
        <w:t xml:space="preserve">The principal actuary who will be responsible </w:t>
      </w:r>
      <w:r w:rsidR="000A7BB6">
        <w:t>for the plan is an Enrolled Actuary and is certified to perform actuarial services under Pennsylvania Act 205.</w:t>
      </w:r>
    </w:p>
    <w:p w14:paraId="7A452B39" w14:textId="1F9B610D" w:rsidR="00432CB1" w:rsidRDefault="000A7BB6" w:rsidP="00267578">
      <w:pPr>
        <w:pStyle w:val="ListParagraph"/>
        <w:numPr>
          <w:ilvl w:val="0"/>
          <w:numId w:val="6"/>
        </w:numPr>
        <w:jc w:val="both"/>
      </w:pPr>
      <w:r>
        <w:t xml:space="preserve">The firm must provide actuarial services to at least 3 Pennsylvania municipalities. </w:t>
      </w:r>
    </w:p>
    <w:p w14:paraId="26E6EE71" w14:textId="77777777" w:rsidR="00267578" w:rsidRPr="00267578" w:rsidRDefault="00267578" w:rsidP="00267578">
      <w:pPr>
        <w:pStyle w:val="ListParagraph"/>
        <w:jc w:val="both"/>
      </w:pPr>
    </w:p>
    <w:p w14:paraId="4A981F7E" w14:textId="77777777" w:rsidR="00432CB1" w:rsidRDefault="00432CB1" w:rsidP="000A5604">
      <w:pPr>
        <w:pStyle w:val="ListParagraph"/>
        <w:jc w:val="both"/>
        <w:rPr>
          <w:b/>
        </w:rPr>
      </w:pPr>
    </w:p>
    <w:p w14:paraId="48FD134B" w14:textId="7719938A" w:rsidR="00A353F8" w:rsidRPr="00C9793A" w:rsidRDefault="00557355" w:rsidP="00C9793A">
      <w:pPr>
        <w:jc w:val="center"/>
        <w:rPr>
          <w:b/>
          <w:bCs/>
        </w:rPr>
      </w:pPr>
      <w:r w:rsidRPr="00C9793A">
        <w:rPr>
          <w:b/>
          <w:bCs/>
        </w:rPr>
        <w:t>SCOPE OF WOR</w:t>
      </w:r>
      <w:r w:rsidR="00220D32" w:rsidRPr="00C9793A">
        <w:rPr>
          <w:b/>
          <w:bCs/>
        </w:rPr>
        <w:t>K</w:t>
      </w:r>
    </w:p>
    <w:p w14:paraId="2B3DFD36" w14:textId="0E6260D8" w:rsidR="00220D32" w:rsidRPr="00C9793A" w:rsidRDefault="00220D32" w:rsidP="00220D32">
      <w:pPr>
        <w:pStyle w:val="ListParagraph"/>
        <w:jc w:val="both"/>
        <w:rPr>
          <w:b/>
          <w:sz w:val="4"/>
          <w:szCs w:val="4"/>
        </w:rPr>
      </w:pPr>
    </w:p>
    <w:p w14:paraId="359B42B9" w14:textId="77777777" w:rsidR="00220D32" w:rsidRDefault="00220D32" w:rsidP="00FE65E6">
      <w:pPr>
        <w:pStyle w:val="ListParagraph"/>
        <w:ind w:left="0"/>
        <w:jc w:val="both"/>
        <w:rPr>
          <w:bCs/>
        </w:rPr>
      </w:pPr>
      <w:r w:rsidRPr="00220D32">
        <w:rPr>
          <w:bCs/>
        </w:rPr>
        <w:t xml:space="preserve">Applicants must be able to provide comprehensive actuarial consulting services </w:t>
      </w:r>
      <w:r>
        <w:rPr>
          <w:bCs/>
        </w:rPr>
        <w:t>related to each of the components for which they are submitting a proposal, but not limited to:</w:t>
      </w:r>
    </w:p>
    <w:p w14:paraId="712B0EF4" w14:textId="77777777" w:rsidR="00220D32" w:rsidRDefault="00220D32" w:rsidP="00220D32">
      <w:pPr>
        <w:pStyle w:val="ListParagraph"/>
        <w:jc w:val="both"/>
        <w:rPr>
          <w:bCs/>
        </w:rPr>
      </w:pPr>
    </w:p>
    <w:p w14:paraId="6F29F5C3" w14:textId="0B3288C8" w:rsidR="00220D32" w:rsidRDefault="00220D32" w:rsidP="00220D32">
      <w:pPr>
        <w:pStyle w:val="ListParagraph"/>
        <w:numPr>
          <w:ilvl w:val="0"/>
          <w:numId w:val="28"/>
        </w:numPr>
        <w:jc w:val="both"/>
        <w:rPr>
          <w:bCs/>
        </w:rPr>
      </w:pPr>
      <w:r>
        <w:rPr>
          <w:bCs/>
        </w:rPr>
        <w:t>Prepare the actuarial valuation reports as of January 1 of each odd-numbered year.  These reports include benefit information on all members in the plans, as well as plan funding information.</w:t>
      </w:r>
      <w:r w:rsidR="008D5851">
        <w:rPr>
          <w:bCs/>
        </w:rPr>
        <w:t xml:space="preserve">  The valuation process should include a review of the actuarial assumptions as well as the plan’s overall condition.</w:t>
      </w:r>
    </w:p>
    <w:p w14:paraId="2CB62033" w14:textId="56C9BA42" w:rsidR="008D5851" w:rsidRDefault="008D5851" w:rsidP="00220D32">
      <w:pPr>
        <w:pStyle w:val="ListParagraph"/>
        <w:numPr>
          <w:ilvl w:val="0"/>
          <w:numId w:val="28"/>
        </w:numPr>
        <w:jc w:val="both"/>
        <w:rPr>
          <w:bCs/>
        </w:rPr>
      </w:pPr>
      <w:r>
        <w:rPr>
          <w:bCs/>
        </w:rPr>
        <w:t>Prepare the Act 205 forms to be submitted to the Public Employee Retirement Commission every other year.</w:t>
      </w:r>
    </w:p>
    <w:p w14:paraId="13FB4A80" w14:textId="3ADB9EFA" w:rsidR="008D5851" w:rsidRDefault="008D5851" w:rsidP="00220D32">
      <w:pPr>
        <w:pStyle w:val="ListParagraph"/>
        <w:numPr>
          <w:ilvl w:val="0"/>
          <w:numId w:val="28"/>
        </w:numPr>
        <w:jc w:val="both"/>
        <w:rPr>
          <w:bCs/>
        </w:rPr>
      </w:pPr>
      <w:r>
        <w:rPr>
          <w:bCs/>
        </w:rPr>
        <w:t>Prepare annual benefit statements showing benefit information for each member of the combined plans.</w:t>
      </w:r>
    </w:p>
    <w:p w14:paraId="03E72804" w14:textId="51D42365" w:rsidR="008D5851" w:rsidRDefault="008D5851" w:rsidP="00220D32">
      <w:pPr>
        <w:pStyle w:val="ListParagraph"/>
        <w:numPr>
          <w:ilvl w:val="0"/>
          <w:numId w:val="28"/>
        </w:numPr>
        <w:jc w:val="both"/>
        <w:rPr>
          <w:bCs/>
        </w:rPr>
      </w:pPr>
      <w:r>
        <w:rPr>
          <w:bCs/>
        </w:rPr>
        <w:t>Determine the minimum municipal obligation (MMO) required by Act 205 to be submitted to the governing body by September 30</w:t>
      </w:r>
      <w:r w:rsidRPr="008D5851">
        <w:rPr>
          <w:bCs/>
          <w:vertAlign w:val="superscript"/>
        </w:rPr>
        <w:t>th</w:t>
      </w:r>
      <w:r>
        <w:rPr>
          <w:bCs/>
        </w:rPr>
        <w:t xml:space="preserve"> of each year.</w:t>
      </w:r>
    </w:p>
    <w:p w14:paraId="525EADAF" w14:textId="0487007B" w:rsidR="008D5851" w:rsidRDefault="008D5851" w:rsidP="00220D32">
      <w:pPr>
        <w:pStyle w:val="ListParagraph"/>
        <w:numPr>
          <w:ilvl w:val="0"/>
          <w:numId w:val="28"/>
        </w:numPr>
        <w:jc w:val="both"/>
        <w:rPr>
          <w:bCs/>
        </w:rPr>
      </w:pPr>
      <w:r>
        <w:rPr>
          <w:bCs/>
        </w:rPr>
        <w:t>Assist the City in determining pension benefits for retired and terminated members.</w:t>
      </w:r>
    </w:p>
    <w:p w14:paraId="4A2A3471" w14:textId="1437A5B9" w:rsidR="008D5851" w:rsidRDefault="00DC40A3" w:rsidP="00220D32">
      <w:pPr>
        <w:pStyle w:val="ListParagraph"/>
        <w:numPr>
          <w:ilvl w:val="0"/>
          <w:numId w:val="28"/>
        </w:numPr>
        <w:jc w:val="both"/>
        <w:rPr>
          <w:bCs/>
        </w:rPr>
      </w:pPr>
      <w:r>
        <w:rPr>
          <w:bCs/>
        </w:rPr>
        <w:t>Provide assistance and attend meetings as required or requested by the Board to review the plans’ actuarial status.</w:t>
      </w:r>
    </w:p>
    <w:p w14:paraId="35DD622E" w14:textId="77777777" w:rsidR="00DC40A3" w:rsidRPr="00220D32" w:rsidRDefault="00DC40A3" w:rsidP="00DC40A3">
      <w:pPr>
        <w:pStyle w:val="ListParagraph"/>
        <w:ind w:left="1080"/>
        <w:jc w:val="both"/>
        <w:rPr>
          <w:bCs/>
        </w:rPr>
      </w:pPr>
    </w:p>
    <w:p w14:paraId="7B56BF4B" w14:textId="0AA4DDB2" w:rsidR="00220D32" w:rsidRPr="00220D32" w:rsidRDefault="00220D32" w:rsidP="00220D32">
      <w:pPr>
        <w:jc w:val="both"/>
        <w:rPr>
          <w:bCs/>
        </w:rPr>
      </w:pPr>
    </w:p>
    <w:p w14:paraId="03EF7A7A" w14:textId="77777777" w:rsidR="00220D32" w:rsidRPr="00A353F8" w:rsidRDefault="00220D32" w:rsidP="000A5604">
      <w:pPr>
        <w:pStyle w:val="ListParagraph"/>
        <w:jc w:val="center"/>
        <w:rPr>
          <w:b/>
        </w:rPr>
      </w:pPr>
    </w:p>
    <w:p w14:paraId="5794A531" w14:textId="77777777" w:rsidR="00432CB1" w:rsidRDefault="00A353F8" w:rsidP="000A5604">
      <w:pPr>
        <w:pStyle w:val="ListParagraph"/>
        <w:ind w:left="0"/>
        <w:jc w:val="both"/>
        <w:rPr>
          <w:b/>
        </w:rPr>
      </w:pPr>
      <w:r>
        <w:rPr>
          <w:b/>
        </w:rPr>
        <w:t xml:space="preserve">               </w:t>
      </w:r>
    </w:p>
    <w:p w14:paraId="392D1354" w14:textId="1FE7F78A" w:rsidR="00267578" w:rsidRDefault="00267578" w:rsidP="001441DE">
      <w:pPr>
        <w:pStyle w:val="ListParagraph"/>
        <w:ind w:left="0"/>
        <w:rPr>
          <w:b/>
        </w:rPr>
      </w:pPr>
    </w:p>
    <w:p w14:paraId="21102F7E" w14:textId="77777777" w:rsidR="00756EA5" w:rsidRDefault="00756EA5" w:rsidP="001441DE">
      <w:pPr>
        <w:pStyle w:val="ListParagraph"/>
        <w:ind w:left="0"/>
        <w:rPr>
          <w:b/>
        </w:rPr>
      </w:pPr>
    </w:p>
    <w:p w14:paraId="5482FE03" w14:textId="7E8C1364" w:rsidR="001441DE" w:rsidRDefault="001441DE" w:rsidP="001441DE">
      <w:pPr>
        <w:pStyle w:val="ListParagraph"/>
        <w:ind w:left="0"/>
        <w:rPr>
          <w:b/>
        </w:rPr>
      </w:pPr>
    </w:p>
    <w:p w14:paraId="5ED0E015" w14:textId="0E31701B" w:rsidR="00FE65E6" w:rsidRDefault="00FE65E6" w:rsidP="001441DE">
      <w:pPr>
        <w:pStyle w:val="ListParagraph"/>
        <w:ind w:left="0"/>
        <w:rPr>
          <w:b/>
        </w:rPr>
      </w:pPr>
    </w:p>
    <w:p w14:paraId="19A6738F" w14:textId="21ABEDD2" w:rsidR="00FE65E6" w:rsidRDefault="00FE65E6" w:rsidP="001441DE">
      <w:pPr>
        <w:pStyle w:val="ListParagraph"/>
        <w:ind w:left="0"/>
        <w:rPr>
          <w:b/>
        </w:rPr>
      </w:pPr>
    </w:p>
    <w:p w14:paraId="5BCF65F5" w14:textId="3E874B96" w:rsidR="00FE65E6" w:rsidRDefault="00FE65E6" w:rsidP="001441DE">
      <w:pPr>
        <w:pStyle w:val="ListParagraph"/>
        <w:ind w:left="0"/>
        <w:rPr>
          <w:b/>
        </w:rPr>
      </w:pPr>
    </w:p>
    <w:p w14:paraId="676B7C53" w14:textId="218D7D42" w:rsidR="00FE65E6" w:rsidRDefault="00FE65E6" w:rsidP="001441DE">
      <w:pPr>
        <w:pStyle w:val="ListParagraph"/>
        <w:ind w:left="0"/>
        <w:rPr>
          <w:b/>
        </w:rPr>
      </w:pPr>
    </w:p>
    <w:p w14:paraId="4C0AFF2E" w14:textId="5CEC5602" w:rsidR="00FE65E6" w:rsidRDefault="00FE65E6" w:rsidP="001441DE">
      <w:pPr>
        <w:pStyle w:val="ListParagraph"/>
        <w:ind w:left="0"/>
        <w:rPr>
          <w:b/>
        </w:rPr>
      </w:pPr>
    </w:p>
    <w:p w14:paraId="71AC83CF" w14:textId="02498A6C" w:rsidR="00FE65E6" w:rsidRDefault="00FE65E6" w:rsidP="001441DE">
      <w:pPr>
        <w:pStyle w:val="ListParagraph"/>
        <w:ind w:left="0"/>
        <w:rPr>
          <w:b/>
        </w:rPr>
      </w:pPr>
    </w:p>
    <w:p w14:paraId="5A500C34" w14:textId="4BF0FEDC" w:rsidR="00FE65E6" w:rsidRDefault="00FE65E6" w:rsidP="001441DE">
      <w:pPr>
        <w:pStyle w:val="ListParagraph"/>
        <w:ind w:left="0"/>
        <w:rPr>
          <w:b/>
        </w:rPr>
      </w:pPr>
    </w:p>
    <w:p w14:paraId="776E11D7" w14:textId="77777777" w:rsidR="00FE65E6" w:rsidRDefault="00FE65E6" w:rsidP="001441DE">
      <w:pPr>
        <w:pStyle w:val="ListParagraph"/>
        <w:ind w:left="0"/>
        <w:rPr>
          <w:b/>
        </w:rPr>
      </w:pPr>
    </w:p>
    <w:p w14:paraId="14011D17" w14:textId="0A9D0F4A" w:rsidR="004F3B45" w:rsidRPr="004F3B45" w:rsidRDefault="00836178" w:rsidP="000A5604">
      <w:pPr>
        <w:pStyle w:val="ListParagraph"/>
        <w:ind w:left="0"/>
        <w:jc w:val="center"/>
        <w:rPr>
          <w:b/>
        </w:rPr>
      </w:pPr>
      <w:r>
        <w:rPr>
          <w:b/>
        </w:rPr>
        <w:lastRenderedPageBreak/>
        <w:t>APPLICANT QUESTIONS</w:t>
      </w:r>
    </w:p>
    <w:p w14:paraId="09C5AE9C" w14:textId="199594A4" w:rsidR="004F3B45" w:rsidRPr="006027E8" w:rsidRDefault="002116A2" w:rsidP="000A5604">
      <w:pPr>
        <w:jc w:val="both"/>
        <w:rPr>
          <w:b/>
          <w:bCs/>
          <w:i/>
          <w:u w:val="single"/>
        </w:rPr>
      </w:pPr>
      <w:r w:rsidRPr="006027E8">
        <w:rPr>
          <w:b/>
          <w:bCs/>
          <w:i/>
          <w:u w:val="single"/>
        </w:rPr>
        <w:t>Organization</w:t>
      </w:r>
      <w:r w:rsidR="00FB0F85" w:rsidRPr="006027E8">
        <w:rPr>
          <w:b/>
          <w:bCs/>
          <w:i/>
          <w:u w:val="single"/>
        </w:rPr>
        <w:t xml:space="preserve"> and Ownership</w:t>
      </w:r>
    </w:p>
    <w:p w14:paraId="4F325548" w14:textId="21D26F0C" w:rsidR="00267578" w:rsidRDefault="00267578" w:rsidP="000A5604">
      <w:pPr>
        <w:pStyle w:val="ListParagraph"/>
        <w:numPr>
          <w:ilvl w:val="0"/>
          <w:numId w:val="10"/>
        </w:numPr>
        <w:jc w:val="both"/>
      </w:pPr>
      <w:r>
        <w:t xml:space="preserve">Confirm that your firm meets the minimum criteria and scope of work </w:t>
      </w:r>
      <w:r w:rsidR="00756EA5">
        <w:t>capabilities</w:t>
      </w:r>
      <w:r>
        <w:t xml:space="preserve"> on page</w:t>
      </w:r>
      <w:r w:rsidR="002930C9">
        <w:t xml:space="preserve"> 2</w:t>
      </w:r>
      <w:r>
        <w:t>.</w:t>
      </w:r>
    </w:p>
    <w:p w14:paraId="7FC8536F" w14:textId="3E9AAED7" w:rsidR="002116A2" w:rsidRDefault="002116A2" w:rsidP="000A5604">
      <w:pPr>
        <w:pStyle w:val="ListParagraph"/>
        <w:numPr>
          <w:ilvl w:val="0"/>
          <w:numId w:val="10"/>
        </w:numPr>
        <w:jc w:val="both"/>
      </w:pPr>
      <w:r>
        <w:t>Where is the firm located (include headquarters and satellite offices)?</w:t>
      </w:r>
      <w:r w:rsidR="00FB0F85">
        <w:t xml:space="preserve"> Provide a brief firm history and the year it was founded.</w:t>
      </w:r>
    </w:p>
    <w:p w14:paraId="4335D571" w14:textId="56A61477" w:rsidR="002116A2" w:rsidRDefault="002116A2" w:rsidP="000A5604">
      <w:pPr>
        <w:pStyle w:val="ListParagraph"/>
        <w:numPr>
          <w:ilvl w:val="0"/>
          <w:numId w:val="10"/>
        </w:numPr>
        <w:jc w:val="both"/>
      </w:pPr>
      <w:r>
        <w:t xml:space="preserve">What is the firm’s ownership structure? </w:t>
      </w:r>
      <w:r w:rsidR="00267578">
        <w:t xml:space="preserve"> </w:t>
      </w:r>
      <w:r>
        <w:t xml:space="preserve">Have there been any significant changes in the ownerships structure during the last </w:t>
      </w:r>
      <w:r w:rsidR="00267578">
        <w:t>five</w:t>
      </w:r>
      <w:r>
        <w:t xml:space="preserve"> years?</w:t>
      </w:r>
    </w:p>
    <w:p w14:paraId="5F206025" w14:textId="07B09C14" w:rsidR="00A11B6D" w:rsidRDefault="00A11B6D" w:rsidP="000A5604">
      <w:pPr>
        <w:pStyle w:val="ListParagraph"/>
        <w:numPr>
          <w:ilvl w:val="0"/>
          <w:numId w:val="10"/>
        </w:numPr>
        <w:jc w:val="both"/>
      </w:pPr>
      <w:r>
        <w:t xml:space="preserve">Provide a brief description </w:t>
      </w:r>
      <w:r w:rsidR="00FB0F85">
        <w:t xml:space="preserve">within the last five years </w:t>
      </w:r>
      <w:r>
        <w:t>of any past or pending regulatory action, litigation or other legal proceedings involving the firm or i</w:t>
      </w:r>
      <w:r w:rsidR="00FB0F85">
        <w:t>t</w:t>
      </w:r>
      <w:r>
        <w:t>s employees?</w:t>
      </w:r>
    </w:p>
    <w:p w14:paraId="7815583C" w14:textId="269924B3" w:rsidR="00A11B6D" w:rsidRDefault="00FB0F85" w:rsidP="000A5604">
      <w:pPr>
        <w:pStyle w:val="ListParagraph"/>
        <w:numPr>
          <w:ilvl w:val="0"/>
          <w:numId w:val="10"/>
        </w:numPr>
        <w:jc w:val="both"/>
      </w:pPr>
      <w:r>
        <w:t>Does your firm carry professional liability or any other relevant insurance?  If so, please describe the insurer and type of insurance coverage</w:t>
      </w:r>
      <w:r w:rsidR="00306F37">
        <w:t>, the beneficiary of such coverage, limitations of such coverage, and the deductible amount under coverage.  The rewarding firm will be required to provide a current certificate of insurance confirming that such coverage is currently in place.</w:t>
      </w:r>
    </w:p>
    <w:p w14:paraId="65E6EC1B" w14:textId="30ED5C6D" w:rsidR="00A11B6D" w:rsidRDefault="00306F37" w:rsidP="000A5604">
      <w:pPr>
        <w:pStyle w:val="ListParagraph"/>
        <w:numPr>
          <w:ilvl w:val="0"/>
          <w:numId w:val="10"/>
        </w:numPr>
        <w:jc w:val="both"/>
      </w:pPr>
      <w:r>
        <w:t>Does your firm provide other services that would conflict with unbiased advice, such as providing Investment Advisory, Brokerage, and Custodial Services?  If so, please clarify why this would not be a conflict.</w:t>
      </w:r>
    </w:p>
    <w:p w14:paraId="66FCC0D1" w14:textId="77777777" w:rsidR="00A353F8" w:rsidRDefault="00A353F8" w:rsidP="000A5604">
      <w:pPr>
        <w:pStyle w:val="ListParagraph"/>
        <w:ind w:left="0"/>
        <w:jc w:val="both"/>
      </w:pPr>
    </w:p>
    <w:p w14:paraId="097DF92E" w14:textId="23D4A269" w:rsidR="002116A2" w:rsidRPr="006027E8" w:rsidRDefault="00836178" w:rsidP="000A5604">
      <w:pPr>
        <w:pStyle w:val="ListParagraph"/>
        <w:ind w:left="0"/>
        <w:jc w:val="both"/>
        <w:rPr>
          <w:b/>
          <w:bCs/>
          <w:i/>
          <w:u w:val="single"/>
        </w:rPr>
      </w:pPr>
      <w:r w:rsidRPr="006027E8">
        <w:rPr>
          <w:b/>
          <w:bCs/>
          <w:i/>
          <w:u w:val="single"/>
        </w:rPr>
        <w:t>Actuarial</w:t>
      </w:r>
      <w:r w:rsidR="002116A2" w:rsidRPr="006027E8">
        <w:rPr>
          <w:b/>
          <w:bCs/>
          <w:i/>
          <w:u w:val="single"/>
        </w:rPr>
        <w:t xml:space="preserve"> Team</w:t>
      </w:r>
    </w:p>
    <w:p w14:paraId="40CD18BA" w14:textId="77777777" w:rsidR="004F3B45" w:rsidRDefault="004F3B45" w:rsidP="000A5604">
      <w:pPr>
        <w:pStyle w:val="ListParagraph"/>
        <w:jc w:val="both"/>
      </w:pPr>
    </w:p>
    <w:p w14:paraId="4EADE32A" w14:textId="77777777" w:rsidR="00836178" w:rsidRDefault="00836178" w:rsidP="00836178">
      <w:pPr>
        <w:pStyle w:val="ListParagraph"/>
        <w:numPr>
          <w:ilvl w:val="0"/>
          <w:numId w:val="10"/>
        </w:numPr>
        <w:jc w:val="both"/>
        <w:rPr>
          <w:bCs/>
        </w:rPr>
      </w:pPr>
      <w:r>
        <w:rPr>
          <w:bCs/>
        </w:rPr>
        <w:t>Identify the principal actuary and the number of years of experience with Pennsylvania municipal pension plans.  Indicate the number of Pennsylvania municipal pension plans for which the principal actuary has primary client responsibility.</w:t>
      </w:r>
    </w:p>
    <w:p w14:paraId="7FF09666" w14:textId="77777777" w:rsidR="00836178" w:rsidRDefault="00836178" w:rsidP="00836178">
      <w:pPr>
        <w:pStyle w:val="ListParagraph"/>
        <w:numPr>
          <w:ilvl w:val="0"/>
          <w:numId w:val="10"/>
        </w:numPr>
        <w:jc w:val="both"/>
        <w:rPr>
          <w:bCs/>
        </w:rPr>
      </w:pPr>
      <w:r>
        <w:rPr>
          <w:bCs/>
        </w:rPr>
        <w:t>Identify other actuaries employed by the actuarial consulting form who are certified to perform actuarial services under Pennsylvania Act 205 and the number of years of experience with Pennsylvania municipal pension plans.</w:t>
      </w:r>
    </w:p>
    <w:p w14:paraId="62305248" w14:textId="3505C01B" w:rsidR="008A2D3B" w:rsidRPr="006027E8" w:rsidRDefault="00836178" w:rsidP="008A2D3B">
      <w:pPr>
        <w:pStyle w:val="ListParagraph"/>
        <w:numPr>
          <w:ilvl w:val="0"/>
          <w:numId w:val="10"/>
        </w:numPr>
        <w:jc w:val="both"/>
      </w:pPr>
      <w:r>
        <w:rPr>
          <w:bCs/>
        </w:rPr>
        <w:t>Provide the number of actuarial support staff who perform actuarial calculations for Pennsylvania municipal pension plans.</w:t>
      </w:r>
    </w:p>
    <w:p w14:paraId="38A79085" w14:textId="77777777" w:rsidR="006027E8" w:rsidRDefault="006027E8" w:rsidP="006027E8">
      <w:pPr>
        <w:pStyle w:val="ListParagraph"/>
        <w:jc w:val="both"/>
      </w:pPr>
    </w:p>
    <w:p w14:paraId="064F238C" w14:textId="336E8B44" w:rsidR="004F3B45" w:rsidRPr="006027E8" w:rsidRDefault="00C0689C" w:rsidP="003437CA">
      <w:pPr>
        <w:jc w:val="both"/>
        <w:rPr>
          <w:b/>
          <w:bCs/>
          <w:i/>
          <w:u w:val="single"/>
        </w:rPr>
      </w:pPr>
      <w:r w:rsidRPr="006027E8">
        <w:rPr>
          <w:b/>
          <w:bCs/>
          <w:i/>
          <w:u w:val="single"/>
        </w:rPr>
        <w:t xml:space="preserve">Actuarial </w:t>
      </w:r>
      <w:r w:rsidR="002116A2" w:rsidRPr="006027E8">
        <w:rPr>
          <w:b/>
          <w:bCs/>
          <w:i/>
          <w:u w:val="single"/>
        </w:rPr>
        <w:t>Fees</w:t>
      </w:r>
    </w:p>
    <w:p w14:paraId="3E8245C5" w14:textId="0F600773" w:rsidR="008A2D3B" w:rsidRDefault="001441DE" w:rsidP="008A2D3B">
      <w:pPr>
        <w:pStyle w:val="ListParagraph"/>
        <w:numPr>
          <w:ilvl w:val="0"/>
          <w:numId w:val="10"/>
        </w:numPr>
        <w:jc w:val="both"/>
      </w:pPr>
      <w:r>
        <w:t xml:space="preserve">Provide a </w:t>
      </w:r>
      <w:r w:rsidR="00CF2E85">
        <w:t xml:space="preserve">comprehensive </w:t>
      </w:r>
      <w:r>
        <w:t>fee proposal for the services outlined in the ‘scope of work’ section.</w:t>
      </w:r>
      <w:r w:rsidR="00CF2E85">
        <w:t xml:space="preserve">  Does this fee represent a discount from your standard fee schedule?  If so, by how much and why?  Is this fee guaranteed for a specific period of time?</w:t>
      </w:r>
    </w:p>
    <w:p w14:paraId="720A850A" w14:textId="77777777" w:rsidR="006027E8" w:rsidRDefault="006027E8" w:rsidP="006027E8">
      <w:pPr>
        <w:pStyle w:val="ListParagraph"/>
        <w:jc w:val="both"/>
      </w:pPr>
    </w:p>
    <w:p w14:paraId="7E68AB95" w14:textId="64694194" w:rsidR="006027E8" w:rsidRPr="006027E8" w:rsidRDefault="006027E8" w:rsidP="006027E8">
      <w:pPr>
        <w:jc w:val="both"/>
        <w:rPr>
          <w:b/>
          <w:bCs/>
          <w:i/>
          <w:iCs/>
          <w:u w:val="single"/>
        </w:rPr>
      </w:pPr>
      <w:r w:rsidRPr="006027E8">
        <w:rPr>
          <w:b/>
          <w:bCs/>
          <w:i/>
          <w:iCs/>
          <w:u w:val="single"/>
        </w:rPr>
        <w:t>Client Base</w:t>
      </w:r>
    </w:p>
    <w:p w14:paraId="5CFDE65F" w14:textId="05D26B23" w:rsidR="008A2D3B" w:rsidRDefault="008A2D3B" w:rsidP="008A2D3B">
      <w:pPr>
        <w:pStyle w:val="ListParagraph"/>
        <w:numPr>
          <w:ilvl w:val="0"/>
          <w:numId w:val="10"/>
        </w:numPr>
        <w:jc w:val="both"/>
      </w:pPr>
      <w:r>
        <w:t>Provide a representative list of Pennsylvania municipal clients similar to the City of Washington.</w:t>
      </w:r>
    </w:p>
    <w:p w14:paraId="7464D5AF" w14:textId="4F69BA84" w:rsidR="008A2D3B" w:rsidRDefault="008A2D3B" w:rsidP="008A2D3B">
      <w:pPr>
        <w:pStyle w:val="ListParagraph"/>
        <w:numPr>
          <w:ilvl w:val="0"/>
          <w:numId w:val="10"/>
        </w:numPr>
        <w:jc w:val="both"/>
      </w:pPr>
      <w:r>
        <w:t xml:space="preserve">Provide three (3) current government defined benefit pension plan references in your </w:t>
      </w:r>
      <w:r w:rsidR="006027E8">
        <w:t>client</w:t>
      </w:r>
      <w:r>
        <w:t xml:space="preserve"> base and related contact information (name, title, and telephone number</w:t>
      </w:r>
      <w:r w:rsidR="006027E8">
        <w:t>).</w:t>
      </w:r>
    </w:p>
    <w:p w14:paraId="2B52D2EF" w14:textId="596A89DF" w:rsidR="00B15F4A" w:rsidRDefault="00B15F4A" w:rsidP="00AF3C37">
      <w:pPr>
        <w:spacing w:line="360" w:lineRule="auto"/>
      </w:pPr>
    </w:p>
    <w:p w14:paraId="67381610" w14:textId="77777777" w:rsidR="00AF3C37" w:rsidRDefault="00AF3C37" w:rsidP="00AF3C37">
      <w:pPr>
        <w:spacing w:line="360" w:lineRule="auto"/>
        <w:rPr>
          <w:rFonts w:ascii="Calibri" w:hAnsi="Calibri" w:cs="Calibri"/>
          <w:b/>
          <w:smallCaps/>
          <w:sz w:val="28"/>
        </w:rPr>
      </w:pPr>
    </w:p>
    <w:p w14:paraId="2F398250" w14:textId="70A5FFCA" w:rsidR="00C21568" w:rsidRPr="00C21568" w:rsidRDefault="00C21568" w:rsidP="00C21568">
      <w:pPr>
        <w:spacing w:line="360" w:lineRule="auto"/>
        <w:jc w:val="center"/>
        <w:rPr>
          <w:rFonts w:ascii="Calibri" w:hAnsi="Calibri" w:cs="Calibri"/>
          <w:b/>
          <w:smallCaps/>
          <w:sz w:val="28"/>
        </w:rPr>
      </w:pPr>
      <w:r w:rsidRPr="00C21568">
        <w:rPr>
          <w:rFonts w:ascii="Calibri" w:hAnsi="Calibri" w:cs="Calibri"/>
          <w:b/>
          <w:smallCaps/>
          <w:sz w:val="28"/>
        </w:rPr>
        <w:lastRenderedPageBreak/>
        <w:t>Act 44 Disclosure Form</w:t>
      </w:r>
    </w:p>
    <w:p w14:paraId="29230AB7" w14:textId="4387216B" w:rsidR="00C21568" w:rsidRPr="00C21568" w:rsidRDefault="00C21568" w:rsidP="00C21568">
      <w:pPr>
        <w:spacing w:line="360" w:lineRule="auto"/>
        <w:jc w:val="center"/>
        <w:rPr>
          <w:rFonts w:ascii="Calibri" w:hAnsi="Calibri" w:cs="Calibri"/>
          <w:b/>
          <w:smallCaps/>
          <w:sz w:val="28"/>
        </w:rPr>
      </w:pPr>
      <w:r w:rsidRPr="00C21568">
        <w:rPr>
          <w:rFonts w:ascii="Calibri" w:hAnsi="Calibri" w:cs="Calibri"/>
          <w:b/>
          <w:smallCaps/>
          <w:sz w:val="28"/>
        </w:rPr>
        <w:t>The City of Washington Combined Pension Fund</w:t>
      </w:r>
    </w:p>
    <w:p w14:paraId="405ECAA6" w14:textId="77777777" w:rsidR="00C21568" w:rsidRPr="00525FD2" w:rsidRDefault="00C21568" w:rsidP="00C21568">
      <w:pPr>
        <w:spacing w:line="360" w:lineRule="auto"/>
        <w:rPr>
          <w:rFonts w:ascii="Calibri" w:hAnsi="Calibri" w:cs="Calibri"/>
          <w:b/>
          <w:bCs/>
          <w:smallCaps/>
        </w:rPr>
      </w:pPr>
      <w:r w:rsidRPr="00525FD2">
        <w:rPr>
          <w:rFonts w:ascii="Calibri" w:hAnsi="Calibri" w:cs="Calibri"/>
          <w:b/>
          <w:bCs/>
          <w:smallCaps/>
        </w:rPr>
        <w:t>List of Municipal Officials &amp; Employees of the Requesting Municipal Entity</w:t>
      </w:r>
    </w:p>
    <w:p w14:paraId="0F9116AD" w14:textId="490A9D3B" w:rsidR="00C21568" w:rsidRPr="00525FD2" w:rsidRDefault="00C21568" w:rsidP="00C21568">
      <w:pPr>
        <w:pStyle w:val="RSBodyText"/>
        <w:jc w:val="both"/>
        <w:rPr>
          <w:rFonts w:ascii="Calibri" w:hAnsi="Calibri" w:cs="Calibri"/>
          <w:sz w:val="22"/>
          <w:szCs w:val="22"/>
        </w:rPr>
      </w:pPr>
      <w:r w:rsidRPr="00525FD2">
        <w:rPr>
          <w:rFonts w:ascii="Calibri" w:hAnsi="Calibri" w:cs="Calibri"/>
          <w:b/>
          <w:bCs/>
          <w:smallCaps/>
          <w:sz w:val="22"/>
          <w:szCs w:val="22"/>
          <w:u w:val="double"/>
        </w:rPr>
        <w:t>Applicants</w:t>
      </w:r>
      <w:r w:rsidRPr="00525FD2">
        <w:rPr>
          <w:rFonts w:ascii="Calibri" w:hAnsi="Calibri" w:cs="Calibri"/>
          <w:b/>
          <w:bCs/>
          <w:smallCaps/>
          <w:sz w:val="22"/>
          <w:szCs w:val="22"/>
        </w:rPr>
        <w:t>:</w:t>
      </w:r>
      <w:r w:rsidRPr="00525FD2">
        <w:rPr>
          <w:rFonts w:ascii="Calibri" w:hAnsi="Calibri" w:cs="Calibri"/>
          <w:sz w:val="22"/>
          <w:szCs w:val="22"/>
        </w:rPr>
        <w:t xml:space="preserve">  Certain questions on this Disclosure Form will refer to a </w:t>
      </w:r>
      <w:r w:rsidRPr="00525FD2">
        <w:rPr>
          <w:rFonts w:ascii="Calibri" w:hAnsi="Calibri" w:cs="Calibri"/>
          <w:b/>
          <w:bCs/>
          <w:i/>
          <w:iCs/>
          <w:sz w:val="22"/>
          <w:szCs w:val="22"/>
        </w:rPr>
        <w:t>“List of Municipal Officials”</w:t>
      </w:r>
      <w:r w:rsidR="009345D1">
        <w:rPr>
          <w:rFonts w:ascii="Calibri" w:hAnsi="Calibri" w:cs="Calibri"/>
          <w:b/>
          <w:bCs/>
          <w:i/>
          <w:iCs/>
          <w:sz w:val="22"/>
          <w:szCs w:val="22"/>
        </w:rPr>
        <w:t xml:space="preserve">.   </w:t>
      </w:r>
      <w:r w:rsidRPr="00525FD2">
        <w:rPr>
          <w:rFonts w:ascii="Calibri" w:hAnsi="Calibri" w:cs="Calibri"/>
          <w:sz w:val="22"/>
          <w:szCs w:val="22"/>
        </w:rPr>
        <w:t>To assist you in preparing your answers, you should consider the following names to be a complete list of pension system and municipal officials and relevant employees.</w:t>
      </w:r>
    </w:p>
    <w:p w14:paraId="4C1FB28E" w14:textId="77777777" w:rsidR="00C21568" w:rsidRPr="00525FD2" w:rsidRDefault="00C21568" w:rsidP="00C21568">
      <w:pPr>
        <w:pStyle w:val="NoSpacing"/>
        <w:jc w:val="both"/>
      </w:pPr>
      <w:r w:rsidRPr="00525FD2">
        <w:rPr>
          <w:b/>
          <w:bCs/>
          <w:smallCaps/>
          <w:u w:val="double"/>
        </w:rPr>
        <w:t>Municipality</w:t>
      </w:r>
      <w:r w:rsidRPr="00525FD2">
        <w:rPr>
          <w:b/>
          <w:bCs/>
          <w:smallCaps/>
        </w:rPr>
        <w:t>:</w:t>
      </w:r>
      <w:r w:rsidRPr="00525FD2">
        <w:t xml:space="preserve"> Enter below, a list of municipal officials that have any involvement in the administration or management of the pension system – Elected Officials, Appointed Officials and Employees, Board Members, or other Pension Committee Members (if applicable).  Do not include employees that are not in a management position or serve on a pension committee or in a decision-making position relative to this pension system. If a category listed below is not applicable, so state.</w:t>
      </w:r>
    </w:p>
    <w:p w14:paraId="7711C4E7" w14:textId="77777777" w:rsidR="00C21568" w:rsidRPr="00525FD2" w:rsidRDefault="00C21568" w:rsidP="00C21568">
      <w:pPr>
        <w:pStyle w:val="NoSpacing"/>
      </w:pPr>
    </w:p>
    <w:p w14:paraId="7FBBD184" w14:textId="77777777" w:rsidR="00C21568" w:rsidRPr="00525FD2" w:rsidRDefault="00C21568" w:rsidP="00C21568">
      <w:pPr>
        <w:pStyle w:val="NoSpacing"/>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111"/>
        <w:gridCol w:w="2350"/>
        <w:gridCol w:w="2390"/>
        <w:gridCol w:w="2377"/>
      </w:tblGrid>
      <w:tr w:rsidR="00C21568" w:rsidRPr="004E29D4" w14:paraId="385DFB09" w14:textId="77777777" w:rsidTr="0053156B">
        <w:tc>
          <w:tcPr>
            <w:tcW w:w="9682" w:type="dxa"/>
            <w:gridSpan w:val="5"/>
            <w:shd w:val="clear" w:color="auto" w:fill="D9D9D9"/>
          </w:tcPr>
          <w:p w14:paraId="6361C20B" w14:textId="77777777" w:rsidR="00C21568" w:rsidRPr="004E29D4" w:rsidRDefault="00C21568" w:rsidP="0053156B">
            <w:pPr>
              <w:pStyle w:val="NoSpacing"/>
              <w:jc w:val="center"/>
              <w:rPr>
                <w:b/>
                <w:bCs/>
              </w:rPr>
            </w:pPr>
            <w:r w:rsidRPr="004E29D4">
              <w:rPr>
                <w:b/>
                <w:bCs/>
              </w:rPr>
              <w:t>Elected Officials:</w:t>
            </w:r>
          </w:p>
        </w:tc>
      </w:tr>
      <w:tr w:rsidR="00C21568" w:rsidRPr="004E29D4" w14:paraId="3BAD96A0" w14:textId="77777777" w:rsidTr="0053156B">
        <w:tc>
          <w:tcPr>
            <w:tcW w:w="2284" w:type="dxa"/>
          </w:tcPr>
          <w:p w14:paraId="08745659" w14:textId="77777777" w:rsidR="00C21568" w:rsidRPr="004E29D4" w:rsidRDefault="00C21568" w:rsidP="0053156B">
            <w:pPr>
              <w:pStyle w:val="NoSpacing"/>
              <w:rPr>
                <w:b/>
                <w:bCs/>
              </w:rPr>
            </w:pPr>
            <w:r w:rsidRPr="004E29D4">
              <w:rPr>
                <w:b/>
                <w:bCs/>
              </w:rPr>
              <w:t>Name:</w:t>
            </w:r>
          </w:p>
        </w:tc>
        <w:tc>
          <w:tcPr>
            <w:tcW w:w="2509" w:type="dxa"/>
            <w:gridSpan w:val="2"/>
            <w:tcBorders>
              <w:right w:val="double" w:sz="4" w:space="0" w:color="auto"/>
            </w:tcBorders>
          </w:tcPr>
          <w:p w14:paraId="72215225" w14:textId="77777777" w:rsidR="00C21568" w:rsidRPr="004E29D4" w:rsidRDefault="00C21568" w:rsidP="0053156B">
            <w:pPr>
              <w:pStyle w:val="NoSpacing"/>
              <w:rPr>
                <w:b/>
                <w:bCs/>
              </w:rPr>
            </w:pPr>
            <w:r w:rsidRPr="004E29D4">
              <w:rPr>
                <w:b/>
                <w:bCs/>
              </w:rPr>
              <w:t>Title:</w:t>
            </w:r>
          </w:p>
        </w:tc>
        <w:tc>
          <w:tcPr>
            <w:tcW w:w="2465" w:type="dxa"/>
            <w:tcBorders>
              <w:left w:val="double" w:sz="4" w:space="0" w:color="auto"/>
            </w:tcBorders>
          </w:tcPr>
          <w:p w14:paraId="03595007" w14:textId="77777777" w:rsidR="00C21568" w:rsidRPr="004E29D4" w:rsidRDefault="00C21568" w:rsidP="0053156B">
            <w:pPr>
              <w:pStyle w:val="NoSpacing"/>
              <w:rPr>
                <w:b/>
                <w:bCs/>
              </w:rPr>
            </w:pPr>
            <w:r w:rsidRPr="004E29D4">
              <w:rPr>
                <w:b/>
                <w:bCs/>
              </w:rPr>
              <w:t xml:space="preserve">Name: </w:t>
            </w:r>
          </w:p>
        </w:tc>
        <w:tc>
          <w:tcPr>
            <w:tcW w:w="2424" w:type="dxa"/>
          </w:tcPr>
          <w:p w14:paraId="145FD651" w14:textId="77777777" w:rsidR="00C21568" w:rsidRPr="004E29D4" w:rsidRDefault="00C21568" w:rsidP="0053156B">
            <w:pPr>
              <w:pStyle w:val="NoSpacing"/>
              <w:rPr>
                <w:b/>
                <w:bCs/>
              </w:rPr>
            </w:pPr>
            <w:r w:rsidRPr="004E29D4">
              <w:rPr>
                <w:b/>
                <w:bCs/>
              </w:rPr>
              <w:t>Title:</w:t>
            </w:r>
          </w:p>
        </w:tc>
      </w:tr>
      <w:tr w:rsidR="00C21568" w:rsidRPr="00AA732D" w14:paraId="739A75DB" w14:textId="77777777" w:rsidTr="0053156B">
        <w:trPr>
          <w:trHeight w:val="60"/>
        </w:trPr>
        <w:tc>
          <w:tcPr>
            <w:tcW w:w="2284" w:type="dxa"/>
          </w:tcPr>
          <w:p w14:paraId="0D78509E" w14:textId="77777777" w:rsidR="00C21568" w:rsidRPr="00AA732D" w:rsidRDefault="00C21568" w:rsidP="0053156B">
            <w:pPr>
              <w:pStyle w:val="NoSpacing"/>
              <w:rPr>
                <w:rFonts w:cstheme="minorHAnsi"/>
              </w:rPr>
            </w:pPr>
            <w:r>
              <w:rPr>
                <w:rFonts w:cstheme="minorHAnsi"/>
              </w:rPr>
              <w:t>Scott Putnam</w:t>
            </w:r>
          </w:p>
        </w:tc>
        <w:tc>
          <w:tcPr>
            <w:tcW w:w="2509" w:type="dxa"/>
            <w:gridSpan w:val="2"/>
            <w:tcBorders>
              <w:right w:val="double" w:sz="4" w:space="0" w:color="auto"/>
            </w:tcBorders>
          </w:tcPr>
          <w:p w14:paraId="5BB984BB" w14:textId="77777777" w:rsidR="00C21568" w:rsidRPr="00AA732D" w:rsidRDefault="00C21568" w:rsidP="0053156B">
            <w:pPr>
              <w:pStyle w:val="NoSpacing"/>
              <w:rPr>
                <w:rFonts w:cstheme="minorHAnsi"/>
              </w:rPr>
            </w:pPr>
            <w:r>
              <w:rPr>
                <w:rFonts w:cstheme="minorHAnsi"/>
              </w:rPr>
              <w:t>Mayor</w:t>
            </w:r>
          </w:p>
        </w:tc>
        <w:tc>
          <w:tcPr>
            <w:tcW w:w="2465" w:type="dxa"/>
            <w:tcBorders>
              <w:left w:val="double" w:sz="4" w:space="0" w:color="auto"/>
            </w:tcBorders>
          </w:tcPr>
          <w:p w14:paraId="7725D0C6" w14:textId="4783C0A8" w:rsidR="00C21568" w:rsidRPr="00AA732D" w:rsidRDefault="00227FB7" w:rsidP="0053156B">
            <w:pPr>
              <w:pStyle w:val="NoSpacing"/>
              <w:rPr>
                <w:rFonts w:cstheme="minorHAnsi"/>
              </w:rPr>
            </w:pPr>
            <w:r>
              <w:rPr>
                <w:rFonts w:cstheme="minorHAnsi"/>
              </w:rPr>
              <w:t>Tony</w:t>
            </w:r>
            <w:r w:rsidR="004B0117">
              <w:rPr>
                <w:rFonts w:cstheme="minorHAnsi"/>
              </w:rPr>
              <w:t xml:space="preserve"> Nicolella</w:t>
            </w:r>
          </w:p>
        </w:tc>
        <w:tc>
          <w:tcPr>
            <w:tcW w:w="2424" w:type="dxa"/>
          </w:tcPr>
          <w:p w14:paraId="00C729C7" w14:textId="77777777" w:rsidR="00C21568" w:rsidRPr="00AA732D" w:rsidRDefault="00C21568" w:rsidP="0053156B">
            <w:pPr>
              <w:rPr>
                <w:rFonts w:cstheme="minorHAnsi"/>
              </w:rPr>
            </w:pPr>
            <w:r>
              <w:rPr>
                <w:rFonts w:cstheme="minorHAnsi"/>
              </w:rPr>
              <w:t>Treasurer</w:t>
            </w:r>
          </w:p>
        </w:tc>
      </w:tr>
      <w:tr w:rsidR="00C21568" w:rsidRPr="00AA732D" w14:paraId="37A666C3" w14:textId="77777777" w:rsidTr="0053156B">
        <w:tc>
          <w:tcPr>
            <w:tcW w:w="2284" w:type="dxa"/>
          </w:tcPr>
          <w:p w14:paraId="07A8461A" w14:textId="7FC25208" w:rsidR="00C21568" w:rsidRPr="00AA732D" w:rsidRDefault="00227FB7" w:rsidP="0053156B">
            <w:pPr>
              <w:pStyle w:val="NoSpacing"/>
              <w:rPr>
                <w:rFonts w:cstheme="minorHAnsi"/>
              </w:rPr>
            </w:pPr>
            <w:r>
              <w:rPr>
                <w:rFonts w:cstheme="minorHAnsi"/>
              </w:rPr>
              <w:t>Joe DeThomas</w:t>
            </w:r>
          </w:p>
        </w:tc>
        <w:tc>
          <w:tcPr>
            <w:tcW w:w="2509" w:type="dxa"/>
            <w:gridSpan w:val="2"/>
            <w:tcBorders>
              <w:right w:val="double" w:sz="4" w:space="0" w:color="auto"/>
            </w:tcBorders>
          </w:tcPr>
          <w:p w14:paraId="5D9615E8" w14:textId="64FF7FEA" w:rsidR="00C21568" w:rsidRPr="00AA732D" w:rsidRDefault="00C21568" w:rsidP="0053156B">
            <w:pPr>
              <w:rPr>
                <w:rFonts w:cstheme="minorHAnsi"/>
              </w:rPr>
            </w:pPr>
            <w:r>
              <w:rPr>
                <w:rFonts w:cstheme="minorHAnsi"/>
              </w:rPr>
              <w:t>Council</w:t>
            </w:r>
            <w:r w:rsidR="00227FB7">
              <w:rPr>
                <w:rFonts w:cstheme="minorHAnsi"/>
              </w:rPr>
              <w:t>person</w:t>
            </w:r>
          </w:p>
        </w:tc>
        <w:tc>
          <w:tcPr>
            <w:tcW w:w="2465" w:type="dxa"/>
            <w:tcBorders>
              <w:left w:val="double" w:sz="4" w:space="0" w:color="auto"/>
            </w:tcBorders>
          </w:tcPr>
          <w:p w14:paraId="61D3438A" w14:textId="1134E1DB" w:rsidR="00C21568" w:rsidRPr="00AA732D" w:rsidRDefault="00227FB7" w:rsidP="0053156B">
            <w:pPr>
              <w:pStyle w:val="NoSpacing"/>
              <w:rPr>
                <w:rFonts w:cstheme="minorHAnsi"/>
              </w:rPr>
            </w:pPr>
            <w:r>
              <w:rPr>
                <w:rFonts w:cstheme="minorHAnsi"/>
              </w:rPr>
              <w:t>Andrew Callan</w:t>
            </w:r>
          </w:p>
        </w:tc>
        <w:tc>
          <w:tcPr>
            <w:tcW w:w="2424" w:type="dxa"/>
          </w:tcPr>
          <w:p w14:paraId="00D2F24F" w14:textId="141D3DD8" w:rsidR="00C21568" w:rsidRPr="00AA732D" w:rsidRDefault="00C21568" w:rsidP="0053156B">
            <w:pPr>
              <w:rPr>
                <w:rFonts w:cstheme="minorHAnsi"/>
              </w:rPr>
            </w:pPr>
            <w:r>
              <w:rPr>
                <w:rFonts w:cstheme="minorHAnsi"/>
              </w:rPr>
              <w:t>Council</w:t>
            </w:r>
            <w:r w:rsidR="00227FB7">
              <w:rPr>
                <w:rFonts w:cstheme="minorHAnsi"/>
              </w:rPr>
              <w:t>person</w:t>
            </w:r>
          </w:p>
        </w:tc>
      </w:tr>
      <w:tr w:rsidR="00C21568" w:rsidRPr="00AA732D" w14:paraId="5C77B56F" w14:textId="77777777" w:rsidTr="0053156B">
        <w:tc>
          <w:tcPr>
            <w:tcW w:w="2284" w:type="dxa"/>
          </w:tcPr>
          <w:p w14:paraId="05C12B2D" w14:textId="77777777" w:rsidR="00C21568" w:rsidRPr="00AA732D" w:rsidRDefault="00C21568" w:rsidP="0053156B">
            <w:pPr>
              <w:pStyle w:val="NoSpacing"/>
              <w:rPr>
                <w:rFonts w:cstheme="minorHAnsi"/>
              </w:rPr>
            </w:pPr>
            <w:r>
              <w:rPr>
                <w:rFonts w:cstheme="minorHAnsi"/>
              </w:rPr>
              <w:t>Ken Wescott</w:t>
            </w:r>
          </w:p>
        </w:tc>
        <w:tc>
          <w:tcPr>
            <w:tcW w:w="2509" w:type="dxa"/>
            <w:gridSpan w:val="2"/>
            <w:tcBorders>
              <w:right w:val="double" w:sz="4" w:space="0" w:color="auto"/>
            </w:tcBorders>
          </w:tcPr>
          <w:p w14:paraId="5EA1FE3D" w14:textId="22BFCCF9" w:rsidR="00C21568" w:rsidRPr="00AA732D" w:rsidRDefault="00C21568" w:rsidP="0053156B">
            <w:pPr>
              <w:rPr>
                <w:rFonts w:cstheme="minorHAnsi"/>
              </w:rPr>
            </w:pPr>
            <w:r>
              <w:rPr>
                <w:rFonts w:cstheme="minorHAnsi"/>
              </w:rPr>
              <w:t>Council</w:t>
            </w:r>
            <w:r w:rsidR="00227FB7">
              <w:rPr>
                <w:rFonts w:cstheme="minorHAnsi"/>
              </w:rPr>
              <w:t>person</w:t>
            </w:r>
          </w:p>
        </w:tc>
        <w:tc>
          <w:tcPr>
            <w:tcW w:w="2465" w:type="dxa"/>
            <w:tcBorders>
              <w:left w:val="double" w:sz="4" w:space="0" w:color="auto"/>
            </w:tcBorders>
          </w:tcPr>
          <w:p w14:paraId="07A36067" w14:textId="2C364557" w:rsidR="00C21568" w:rsidRPr="00AA732D" w:rsidRDefault="00227FB7" w:rsidP="0053156B">
            <w:pPr>
              <w:pStyle w:val="NoSpacing"/>
              <w:rPr>
                <w:rFonts w:cstheme="minorHAnsi"/>
              </w:rPr>
            </w:pPr>
            <w:r>
              <w:rPr>
                <w:rFonts w:cstheme="minorHAnsi"/>
              </w:rPr>
              <w:t>Joe Pintola</w:t>
            </w:r>
          </w:p>
        </w:tc>
        <w:tc>
          <w:tcPr>
            <w:tcW w:w="2424" w:type="dxa"/>
          </w:tcPr>
          <w:p w14:paraId="21B5F4A9" w14:textId="6F622ABF" w:rsidR="00C21568" w:rsidRPr="00AA732D" w:rsidRDefault="00C21568" w:rsidP="0053156B">
            <w:pPr>
              <w:rPr>
                <w:rFonts w:cstheme="minorHAnsi"/>
              </w:rPr>
            </w:pPr>
            <w:r>
              <w:rPr>
                <w:rFonts w:cstheme="minorHAnsi"/>
              </w:rPr>
              <w:t>Council</w:t>
            </w:r>
            <w:r w:rsidR="00227FB7">
              <w:rPr>
                <w:rFonts w:cstheme="minorHAnsi"/>
              </w:rPr>
              <w:t>person</w:t>
            </w:r>
          </w:p>
        </w:tc>
      </w:tr>
      <w:tr w:rsidR="00C21568" w:rsidRPr="00AA732D" w14:paraId="5912970B" w14:textId="77777777" w:rsidTr="0053156B">
        <w:tc>
          <w:tcPr>
            <w:tcW w:w="2284" w:type="dxa"/>
          </w:tcPr>
          <w:p w14:paraId="77784C72" w14:textId="70C02C57" w:rsidR="00C21568" w:rsidRPr="00AA732D" w:rsidRDefault="004B0117" w:rsidP="0053156B">
            <w:pPr>
              <w:pStyle w:val="NoSpacing"/>
              <w:rPr>
                <w:rFonts w:cstheme="minorHAnsi"/>
              </w:rPr>
            </w:pPr>
            <w:r>
              <w:rPr>
                <w:rFonts w:cstheme="minorHAnsi"/>
              </w:rPr>
              <w:t>Nicholas Dubina</w:t>
            </w:r>
          </w:p>
        </w:tc>
        <w:tc>
          <w:tcPr>
            <w:tcW w:w="2509" w:type="dxa"/>
            <w:gridSpan w:val="2"/>
            <w:tcBorders>
              <w:right w:val="double" w:sz="4" w:space="0" w:color="auto"/>
            </w:tcBorders>
          </w:tcPr>
          <w:p w14:paraId="5D19AB8C" w14:textId="564B4D18" w:rsidR="00C21568" w:rsidRPr="00AA732D" w:rsidRDefault="004B0117" w:rsidP="0053156B">
            <w:pPr>
              <w:rPr>
                <w:rFonts w:cstheme="minorHAnsi"/>
              </w:rPr>
            </w:pPr>
            <w:r>
              <w:rPr>
                <w:rFonts w:cstheme="minorHAnsi"/>
              </w:rPr>
              <w:t>Controller</w:t>
            </w:r>
          </w:p>
        </w:tc>
        <w:tc>
          <w:tcPr>
            <w:tcW w:w="2465" w:type="dxa"/>
            <w:tcBorders>
              <w:left w:val="double" w:sz="4" w:space="0" w:color="auto"/>
            </w:tcBorders>
          </w:tcPr>
          <w:p w14:paraId="3CD6F6B2" w14:textId="77777777" w:rsidR="00C21568" w:rsidRPr="00AA732D" w:rsidRDefault="00C21568" w:rsidP="0053156B">
            <w:pPr>
              <w:pStyle w:val="NoSpacing"/>
              <w:rPr>
                <w:rFonts w:cstheme="minorHAnsi"/>
              </w:rPr>
            </w:pPr>
          </w:p>
        </w:tc>
        <w:tc>
          <w:tcPr>
            <w:tcW w:w="2424" w:type="dxa"/>
          </w:tcPr>
          <w:p w14:paraId="1DC2E687" w14:textId="77777777" w:rsidR="00C21568" w:rsidRPr="00AA732D" w:rsidRDefault="00C21568" w:rsidP="0053156B">
            <w:pPr>
              <w:rPr>
                <w:rFonts w:cstheme="minorHAnsi"/>
              </w:rPr>
            </w:pPr>
          </w:p>
        </w:tc>
      </w:tr>
      <w:tr w:rsidR="00C21568" w:rsidRPr="00AA732D" w14:paraId="6BB96D16" w14:textId="77777777" w:rsidTr="0053156B">
        <w:tc>
          <w:tcPr>
            <w:tcW w:w="2284" w:type="dxa"/>
          </w:tcPr>
          <w:p w14:paraId="39395E35" w14:textId="77777777" w:rsidR="00C21568" w:rsidRDefault="00C21568" w:rsidP="0053156B">
            <w:pPr>
              <w:pStyle w:val="NoSpacing"/>
              <w:rPr>
                <w:rFonts w:cstheme="minorHAnsi"/>
              </w:rPr>
            </w:pPr>
          </w:p>
        </w:tc>
        <w:tc>
          <w:tcPr>
            <w:tcW w:w="2509" w:type="dxa"/>
            <w:gridSpan w:val="2"/>
            <w:tcBorders>
              <w:right w:val="double" w:sz="4" w:space="0" w:color="auto"/>
            </w:tcBorders>
          </w:tcPr>
          <w:p w14:paraId="68DFEF98" w14:textId="77777777" w:rsidR="00C21568" w:rsidRPr="00AA732D" w:rsidRDefault="00C21568" w:rsidP="0053156B">
            <w:pPr>
              <w:rPr>
                <w:rFonts w:cstheme="minorHAnsi"/>
              </w:rPr>
            </w:pPr>
          </w:p>
        </w:tc>
        <w:tc>
          <w:tcPr>
            <w:tcW w:w="2465" w:type="dxa"/>
            <w:tcBorders>
              <w:left w:val="double" w:sz="4" w:space="0" w:color="auto"/>
            </w:tcBorders>
          </w:tcPr>
          <w:p w14:paraId="71F779F9" w14:textId="77777777" w:rsidR="00C21568" w:rsidRDefault="00C21568" w:rsidP="0053156B">
            <w:pPr>
              <w:pStyle w:val="NoSpacing"/>
              <w:rPr>
                <w:rFonts w:cstheme="minorHAnsi"/>
              </w:rPr>
            </w:pPr>
          </w:p>
        </w:tc>
        <w:tc>
          <w:tcPr>
            <w:tcW w:w="2424" w:type="dxa"/>
          </w:tcPr>
          <w:p w14:paraId="3E0F4AE8" w14:textId="77777777" w:rsidR="00C21568" w:rsidRPr="00AA732D" w:rsidRDefault="00C21568" w:rsidP="0053156B">
            <w:pPr>
              <w:rPr>
                <w:rFonts w:cstheme="minorHAnsi"/>
              </w:rPr>
            </w:pPr>
          </w:p>
        </w:tc>
      </w:tr>
      <w:tr w:rsidR="00C21568" w:rsidRPr="00AA732D" w14:paraId="2654F7FD" w14:textId="77777777" w:rsidTr="0053156B">
        <w:tc>
          <w:tcPr>
            <w:tcW w:w="9682" w:type="dxa"/>
            <w:gridSpan w:val="5"/>
            <w:shd w:val="clear" w:color="auto" w:fill="D9D9D9"/>
          </w:tcPr>
          <w:p w14:paraId="439AD7C8" w14:textId="77777777" w:rsidR="00C21568" w:rsidRPr="00AA732D" w:rsidRDefault="00C21568" w:rsidP="0053156B">
            <w:pPr>
              <w:pStyle w:val="NoSpacing"/>
              <w:jc w:val="center"/>
              <w:rPr>
                <w:rFonts w:cstheme="minorHAnsi"/>
                <w:b/>
                <w:bCs/>
              </w:rPr>
            </w:pPr>
            <w:r w:rsidRPr="00AA732D">
              <w:rPr>
                <w:rFonts w:cstheme="minorHAnsi"/>
                <w:b/>
                <w:bCs/>
              </w:rPr>
              <w:t xml:space="preserve">Employees or Appointed Officials: </w:t>
            </w:r>
          </w:p>
        </w:tc>
      </w:tr>
      <w:tr w:rsidR="00C21568" w:rsidRPr="00AA732D" w14:paraId="7BA3AE8D" w14:textId="77777777" w:rsidTr="0053156B">
        <w:tc>
          <w:tcPr>
            <w:tcW w:w="2401" w:type="dxa"/>
            <w:gridSpan w:val="2"/>
          </w:tcPr>
          <w:p w14:paraId="24BA60B4" w14:textId="77777777" w:rsidR="00C21568" w:rsidRPr="00AA732D" w:rsidRDefault="00C21568" w:rsidP="0053156B">
            <w:pPr>
              <w:pStyle w:val="NoSpacing"/>
              <w:rPr>
                <w:rFonts w:cstheme="minorHAnsi"/>
                <w:b/>
                <w:bCs/>
              </w:rPr>
            </w:pPr>
            <w:r w:rsidRPr="00AA732D">
              <w:rPr>
                <w:rFonts w:cstheme="minorHAnsi"/>
                <w:b/>
                <w:bCs/>
              </w:rPr>
              <w:t>Name:</w:t>
            </w:r>
          </w:p>
        </w:tc>
        <w:tc>
          <w:tcPr>
            <w:tcW w:w="2392" w:type="dxa"/>
            <w:tcBorders>
              <w:right w:val="double" w:sz="4" w:space="0" w:color="auto"/>
            </w:tcBorders>
          </w:tcPr>
          <w:p w14:paraId="1D1CB149" w14:textId="77777777" w:rsidR="00C21568" w:rsidRPr="00AA732D" w:rsidRDefault="00C21568" w:rsidP="0053156B">
            <w:pPr>
              <w:pStyle w:val="NoSpacing"/>
              <w:rPr>
                <w:rFonts w:cstheme="minorHAnsi"/>
                <w:b/>
                <w:bCs/>
              </w:rPr>
            </w:pPr>
            <w:r w:rsidRPr="00AA732D">
              <w:rPr>
                <w:rFonts w:cstheme="minorHAnsi"/>
                <w:b/>
                <w:bCs/>
              </w:rPr>
              <w:t>Title:</w:t>
            </w:r>
          </w:p>
        </w:tc>
        <w:tc>
          <w:tcPr>
            <w:tcW w:w="2465" w:type="dxa"/>
            <w:tcBorders>
              <w:left w:val="double" w:sz="4" w:space="0" w:color="auto"/>
            </w:tcBorders>
          </w:tcPr>
          <w:p w14:paraId="70C9F377" w14:textId="77777777" w:rsidR="00C21568" w:rsidRPr="00AA732D" w:rsidRDefault="00C21568" w:rsidP="0053156B">
            <w:pPr>
              <w:pStyle w:val="NoSpacing"/>
              <w:rPr>
                <w:rFonts w:cstheme="minorHAnsi"/>
                <w:b/>
                <w:bCs/>
              </w:rPr>
            </w:pPr>
            <w:r w:rsidRPr="00AA732D">
              <w:rPr>
                <w:rFonts w:cstheme="minorHAnsi"/>
                <w:b/>
                <w:bCs/>
              </w:rPr>
              <w:t xml:space="preserve">Name: </w:t>
            </w:r>
          </w:p>
        </w:tc>
        <w:tc>
          <w:tcPr>
            <w:tcW w:w="2424" w:type="dxa"/>
          </w:tcPr>
          <w:p w14:paraId="0E8E140B" w14:textId="77777777" w:rsidR="00C21568" w:rsidRPr="00AA732D" w:rsidRDefault="00C21568" w:rsidP="0053156B">
            <w:pPr>
              <w:pStyle w:val="NoSpacing"/>
              <w:rPr>
                <w:rFonts w:cstheme="minorHAnsi"/>
                <w:b/>
                <w:bCs/>
              </w:rPr>
            </w:pPr>
            <w:r w:rsidRPr="00AA732D">
              <w:rPr>
                <w:rFonts w:cstheme="minorHAnsi"/>
                <w:b/>
                <w:bCs/>
              </w:rPr>
              <w:t>Title:</w:t>
            </w:r>
          </w:p>
        </w:tc>
      </w:tr>
      <w:tr w:rsidR="00C21568" w:rsidRPr="00AA732D" w14:paraId="3E63D12C" w14:textId="77777777" w:rsidTr="0053156B">
        <w:tc>
          <w:tcPr>
            <w:tcW w:w="2401" w:type="dxa"/>
            <w:gridSpan w:val="2"/>
          </w:tcPr>
          <w:p w14:paraId="516C5F24" w14:textId="556B44F7" w:rsidR="00C21568" w:rsidRPr="00AA732D" w:rsidRDefault="00227FB7" w:rsidP="0053156B">
            <w:pPr>
              <w:pStyle w:val="NoSpacing"/>
              <w:rPr>
                <w:rFonts w:cstheme="minorHAnsi"/>
              </w:rPr>
            </w:pPr>
            <w:r>
              <w:rPr>
                <w:rFonts w:cstheme="minorHAnsi"/>
              </w:rPr>
              <w:t>Mike Cain</w:t>
            </w:r>
          </w:p>
        </w:tc>
        <w:tc>
          <w:tcPr>
            <w:tcW w:w="2392" w:type="dxa"/>
            <w:tcBorders>
              <w:right w:val="double" w:sz="4" w:space="0" w:color="auto"/>
            </w:tcBorders>
          </w:tcPr>
          <w:p w14:paraId="458AD519" w14:textId="77777777" w:rsidR="00C21568" w:rsidRPr="00AA732D" w:rsidRDefault="00C21568" w:rsidP="0053156B">
            <w:pPr>
              <w:pStyle w:val="NoSpacing"/>
              <w:rPr>
                <w:rFonts w:cstheme="minorHAnsi"/>
              </w:rPr>
            </w:pPr>
            <w:r>
              <w:rPr>
                <w:rFonts w:cstheme="minorHAnsi"/>
              </w:rPr>
              <w:t>Police Representative</w:t>
            </w:r>
          </w:p>
        </w:tc>
        <w:tc>
          <w:tcPr>
            <w:tcW w:w="2465" w:type="dxa"/>
            <w:tcBorders>
              <w:left w:val="double" w:sz="4" w:space="0" w:color="auto"/>
            </w:tcBorders>
          </w:tcPr>
          <w:p w14:paraId="7A1E04EF" w14:textId="223BE200" w:rsidR="00C21568" w:rsidRPr="00AA732D" w:rsidRDefault="00175C71" w:rsidP="0053156B">
            <w:pPr>
              <w:pStyle w:val="NoSpacing"/>
              <w:rPr>
                <w:rFonts w:cstheme="minorHAnsi"/>
              </w:rPr>
            </w:pPr>
            <w:r>
              <w:rPr>
                <w:rFonts w:cstheme="minorHAnsi"/>
              </w:rPr>
              <w:t>Carla Outcalt</w:t>
            </w:r>
          </w:p>
        </w:tc>
        <w:tc>
          <w:tcPr>
            <w:tcW w:w="2424" w:type="dxa"/>
          </w:tcPr>
          <w:p w14:paraId="6CB03165" w14:textId="77777777" w:rsidR="00C21568" w:rsidRPr="00AA732D" w:rsidRDefault="00C21568" w:rsidP="0053156B">
            <w:pPr>
              <w:pStyle w:val="NoSpacing"/>
              <w:rPr>
                <w:rFonts w:cstheme="minorHAnsi"/>
              </w:rPr>
            </w:pPr>
            <w:r>
              <w:rPr>
                <w:rFonts w:cstheme="minorHAnsi"/>
              </w:rPr>
              <w:t>Pension Coordinator</w:t>
            </w:r>
          </w:p>
        </w:tc>
      </w:tr>
      <w:tr w:rsidR="00C21568" w:rsidRPr="00AA732D" w14:paraId="498FC79B" w14:textId="77777777" w:rsidTr="0053156B">
        <w:tc>
          <w:tcPr>
            <w:tcW w:w="2401" w:type="dxa"/>
            <w:gridSpan w:val="2"/>
          </w:tcPr>
          <w:p w14:paraId="165C6AF7" w14:textId="402E0068" w:rsidR="00C21568" w:rsidRPr="00AA732D" w:rsidRDefault="00227FB7" w:rsidP="0053156B">
            <w:pPr>
              <w:pStyle w:val="NoSpacing"/>
              <w:rPr>
                <w:rFonts w:cstheme="minorHAnsi"/>
              </w:rPr>
            </w:pPr>
            <w:r>
              <w:rPr>
                <w:rFonts w:cstheme="minorHAnsi"/>
              </w:rPr>
              <w:t>Mike Scott</w:t>
            </w:r>
          </w:p>
        </w:tc>
        <w:tc>
          <w:tcPr>
            <w:tcW w:w="2392" w:type="dxa"/>
            <w:tcBorders>
              <w:right w:val="double" w:sz="4" w:space="0" w:color="auto"/>
            </w:tcBorders>
          </w:tcPr>
          <w:p w14:paraId="7280415F" w14:textId="77777777" w:rsidR="00C21568" w:rsidRPr="00AA732D" w:rsidRDefault="00C21568" w:rsidP="0053156B">
            <w:pPr>
              <w:pStyle w:val="NoSpacing"/>
              <w:rPr>
                <w:rFonts w:cstheme="minorHAnsi"/>
              </w:rPr>
            </w:pPr>
            <w:r>
              <w:rPr>
                <w:rFonts w:cstheme="minorHAnsi"/>
              </w:rPr>
              <w:t>Fire Representative</w:t>
            </w:r>
          </w:p>
        </w:tc>
        <w:tc>
          <w:tcPr>
            <w:tcW w:w="2465" w:type="dxa"/>
            <w:tcBorders>
              <w:left w:val="double" w:sz="4" w:space="0" w:color="auto"/>
            </w:tcBorders>
          </w:tcPr>
          <w:p w14:paraId="3D58C9D4" w14:textId="74A0DD5E" w:rsidR="00C21568" w:rsidRPr="00AA732D" w:rsidRDefault="00C21568" w:rsidP="0053156B">
            <w:pPr>
              <w:pStyle w:val="NoSpacing"/>
              <w:rPr>
                <w:rFonts w:cstheme="minorHAnsi"/>
              </w:rPr>
            </w:pPr>
          </w:p>
        </w:tc>
        <w:tc>
          <w:tcPr>
            <w:tcW w:w="2424" w:type="dxa"/>
          </w:tcPr>
          <w:p w14:paraId="1243AEA6" w14:textId="046A147E" w:rsidR="00C21568" w:rsidRPr="00AA732D" w:rsidRDefault="00C21568" w:rsidP="0053156B">
            <w:pPr>
              <w:pStyle w:val="NoSpacing"/>
              <w:rPr>
                <w:rFonts w:cstheme="minorHAnsi"/>
              </w:rPr>
            </w:pPr>
          </w:p>
        </w:tc>
      </w:tr>
    </w:tbl>
    <w:p w14:paraId="2BE97315" w14:textId="77777777" w:rsidR="00C21568" w:rsidRPr="00525FD2" w:rsidRDefault="00C21568" w:rsidP="00C21568">
      <w:pPr>
        <w:pStyle w:val="NoSpacing"/>
        <w:jc w:val="center"/>
        <w:rPr>
          <w:rFonts w:cs="Times New Roman"/>
          <w:b/>
          <w:bCs/>
          <w:smallCaps/>
        </w:rPr>
      </w:pPr>
    </w:p>
    <w:p w14:paraId="35F0A414" w14:textId="77777777" w:rsidR="00C21568" w:rsidRPr="00525FD2" w:rsidRDefault="00C21568" w:rsidP="00C21568">
      <w:pPr>
        <w:pStyle w:val="NoSpacing"/>
        <w:jc w:val="center"/>
        <w:rPr>
          <w:rFonts w:cs="Times New Roman"/>
          <w:b/>
          <w:bCs/>
          <w:smallCaps/>
        </w:rPr>
      </w:pPr>
    </w:p>
    <w:p w14:paraId="6BD356A0" w14:textId="77777777" w:rsidR="00C21568" w:rsidRPr="00525FD2" w:rsidRDefault="00C21568" w:rsidP="00C21568">
      <w:pPr>
        <w:pStyle w:val="NoSpacing"/>
        <w:jc w:val="center"/>
        <w:rPr>
          <w:b/>
          <w:bCs/>
          <w:smallCaps/>
        </w:rPr>
      </w:pPr>
      <w:r w:rsidRPr="00525FD2">
        <w:rPr>
          <w:b/>
          <w:bCs/>
          <w:smallCaps/>
        </w:rPr>
        <w:t>Applicant Standard Disclosure Questions</w:t>
      </w:r>
    </w:p>
    <w:p w14:paraId="25AF1D48" w14:textId="77777777" w:rsidR="00C21568" w:rsidRPr="00525FD2" w:rsidRDefault="00C21568" w:rsidP="00C21568">
      <w:pPr>
        <w:pStyle w:val="NoSpacing"/>
        <w:rPr>
          <w:rFonts w:cs="Times New Roman"/>
          <w:b/>
          <w:bCs/>
          <w:smallCaps/>
        </w:rPr>
      </w:pPr>
    </w:p>
    <w:p w14:paraId="4A030F06" w14:textId="77777777" w:rsidR="00C21568" w:rsidRPr="00525FD2" w:rsidRDefault="00C21568" w:rsidP="00C21568">
      <w:pPr>
        <w:pStyle w:val="NoSpacing"/>
        <w:jc w:val="both"/>
      </w:pPr>
      <w:r w:rsidRPr="00525FD2">
        <w:rPr>
          <w:b/>
          <w:bCs/>
          <w:smallCaps/>
        </w:rPr>
        <w:t xml:space="preserve">Applicant Instructions:  </w:t>
      </w:r>
      <w:r w:rsidRPr="00525FD2">
        <w:t>In accordance with Chapter 7-A of Act 44, 2009, ALL applicants responding to this RFP must complete the following Standard Disclosure Form Questions.</w:t>
      </w:r>
    </w:p>
    <w:p w14:paraId="72643809" w14:textId="77777777" w:rsidR="00C21568" w:rsidRPr="00525FD2" w:rsidRDefault="00C21568" w:rsidP="00C21568">
      <w:pPr>
        <w:pStyle w:val="NoSpacing"/>
        <w:jc w:val="both"/>
      </w:pPr>
    </w:p>
    <w:p w14:paraId="09C6AFD4" w14:textId="77777777" w:rsidR="00C21568" w:rsidRPr="00525FD2" w:rsidRDefault="00C21568" w:rsidP="00C21568">
      <w:pPr>
        <w:pStyle w:val="NoSpacing"/>
        <w:jc w:val="both"/>
      </w:pPr>
      <w:r w:rsidRPr="00525FD2">
        <w:t xml:space="preserve">1.  Initial each question (except </w:t>
      </w:r>
      <w:r w:rsidRPr="00525FD2">
        <w:rPr>
          <w:b/>
          <w:bCs/>
        </w:rPr>
        <w:t>Q1:</w:t>
      </w:r>
      <w:r w:rsidRPr="00525FD2">
        <w:t xml:space="preserve">) to provide your response in the space provided to the right of each question.  </w:t>
      </w:r>
    </w:p>
    <w:p w14:paraId="2654038D" w14:textId="77777777" w:rsidR="00C21568" w:rsidRPr="00525FD2" w:rsidRDefault="00C21568" w:rsidP="00C21568">
      <w:pPr>
        <w:pStyle w:val="NoSpacing"/>
        <w:jc w:val="both"/>
      </w:pPr>
    </w:p>
    <w:p w14:paraId="00190028" w14:textId="77777777" w:rsidR="00C21568" w:rsidRPr="00525FD2" w:rsidRDefault="00C21568" w:rsidP="00C21568">
      <w:pPr>
        <w:pStyle w:val="NoSpacing"/>
        <w:jc w:val="both"/>
      </w:pPr>
      <w:r w:rsidRPr="00525FD2">
        <w:t xml:space="preserve">2.  </w:t>
      </w:r>
      <w:r w:rsidRPr="00525FD2">
        <w:rPr>
          <w:b/>
          <w:bCs/>
          <w:u w:val="single"/>
        </w:rPr>
        <w:t>THEN:</w:t>
      </w:r>
      <w:r w:rsidRPr="00525FD2">
        <w:t xml:space="preserve"> provide explanations for all </w:t>
      </w:r>
      <w:r w:rsidRPr="00525FD2">
        <w:rPr>
          <w:b/>
          <w:bCs/>
          <w:i/>
          <w:iCs/>
        </w:rPr>
        <w:t>“Yes”</w:t>
      </w:r>
      <w:r w:rsidRPr="00525FD2">
        <w:t xml:space="preserve"> or </w:t>
      </w:r>
      <w:r w:rsidRPr="00525FD2">
        <w:rPr>
          <w:b/>
          <w:bCs/>
          <w:i/>
          <w:iCs/>
        </w:rPr>
        <w:t>“Applies”</w:t>
      </w:r>
      <w:r w:rsidRPr="00525FD2">
        <w:t xml:space="preserve"> responses </w:t>
      </w:r>
      <w:r w:rsidRPr="00525FD2">
        <w:rPr>
          <w:b/>
          <w:bCs/>
        </w:rPr>
        <w:t>AND</w:t>
      </w:r>
      <w:r w:rsidRPr="00525FD2">
        <w:t xml:space="preserve">, the information requested in </w:t>
      </w:r>
      <w:r w:rsidRPr="00525FD2">
        <w:rPr>
          <w:b/>
          <w:bCs/>
        </w:rPr>
        <w:t>Q1:</w:t>
      </w:r>
      <w:r w:rsidRPr="00525FD2">
        <w:t xml:space="preserve"> (</w:t>
      </w:r>
      <w:r w:rsidRPr="00525FD2">
        <w:rPr>
          <w:u w:val="single"/>
        </w:rPr>
        <w:t>mandatory</w:t>
      </w:r>
      <w:r w:rsidRPr="00525FD2">
        <w:t xml:space="preserve">), on a separate sheet(s) of paper with the question you are responding to clearly noted.  Attach your response sheet to this Disclosure Form. </w:t>
      </w:r>
    </w:p>
    <w:p w14:paraId="5A27C064" w14:textId="77777777" w:rsidR="00C21568" w:rsidRPr="00525FD2" w:rsidRDefault="00C21568" w:rsidP="00C21568">
      <w:pPr>
        <w:pStyle w:val="NoSpacing"/>
        <w:jc w:val="both"/>
      </w:pPr>
    </w:p>
    <w:p w14:paraId="420CAF92" w14:textId="77777777" w:rsidR="00C21568" w:rsidRDefault="00C21568" w:rsidP="00C21568">
      <w:pPr>
        <w:rPr>
          <w:rFonts w:ascii="Calibri" w:hAnsi="Calibri" w:cs="Calibri"/>
        </w:rPr>
      </w:pPr>
      <w:r>
        <w:rPr>
          <w:rFonts w:ascii="Calibri" w:hAnsi="Calibri" w:cs="Calibri"/>
        </w:rPr>
        <w:br w:type="page"/>
      </w:r>
    </w:p>
    <w:p w14:paraId="7BB84316"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lastRenderedPageBreak/>
        <w:t>Required Act 44 Professional Services Contract Disclosure Information:</w:t>
      </w:r>
    </w:p>
    <w:p w14:paraId="66F29508"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In accordance with Pennsylvania Act 44 of 2009, all Professional Services Contracts must disclose the following information in their Request for Proposal (RFP) response documents. All potential vendors should refer to PA Act 44 of 2009 and become familiar with their procedures and disclosures and then adhere to these standards throughout the RFP process.</w:t>
      </w:r>
    </w:p>
    <w:p w14:paraId="034C3F6F"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1. Disclose the names and titles of each individual who will be providing professional services to the municipal pension system, including advisors or subcontractors and a description of the responsibilities of each individual and their resumes (as an exhibit).</w:t>
      </w:r>
    </w:p>
    <w:p w14:paraId="1F2A2B8A" w14:textId="77777777" w:rsidR="00C21568" w:rsidRPr="00525FD2" w:rsidRDefault="00C21568" w:rsidP="00C21568">
      <w:pPr>
        <w:spacing w:after="200" w:line="276" w:lineRule="auto"/>
        <w:rPr>
          <w:rFonts w:ascii="Calibri" w:hAnsi="Calibri" w:cs="Calibri"/>
        </w:rPr>
      </w:pPr>
      <w:r w:rsidRPr="00525FD2">
        <w:rPr>
          <w:rFonts w:ascii="Calibri" w:hAnsi="Calibri" w:cs="Calibri"/>
        </w:rPr>
        <w:t>_____________________________________________________________________________</w:t>
      </w:r>
    </w:p>
    <w:p w14:paraId="2FD5190A" w14:textId="77777777" w:rsidR="00C21568" w:rsidRPr="00525FD2" w:rsidRDefault="00C21568" w:rsidP="00C21568">
      <w:pPr>
        <w:spacing w:after="200" w:line="276" w:lineRule="auto"/>
        <w:rPr>
          <w:rFonts w:ascii="Calibri" w:hAnsi="Calibri" w:cs="Calibri"/>
        </w:rPr>
      </w:pPr>
      <w:r w:rsidRPr="00525FD2">
        <w:rPr>
          <w:rFonts w:ascii="Calibri" w:hAnsi="Calibri" w:cs="Calibri"/>
        </w:rPr>
        <w:t>_____________________________________________________________________________</w:t>
      </w:r>
    </w:p>
    <w:p w14:paraId="1D2E5F30" w14:textId="77777777" w:rsidR="00C21568" w:rsidRPr="00525FD2" w:rsidRDefault="00C21568" w:rsidP="00C21568">
      <w:pPr>
        <w:spacing w:after="200" w:line="276" w:lineRule="auto"/>
        <w:rPr>
          <w:rFonts w:ascii="Calibri" w:hAnsi="Calibri" w:cs="Calibri"/>
        </w:rPr>
      </w:pPr>
      <w:r w:rsidRPr="00525FD2">
        <w:rPr>
          <w:rFonts w:ascii="Calibri" w:hAnsi="Calibri" w:cs="Calibri"/>
        </w:rPr>
        <w:t>_____________________________________________________________________________</w:t>
      </w:r>
    </w:p>
    <w:p w14:paraId="17068404" w14:textId="77777777" w:rsidR="00C21568" w:rsidRPr="00525FD2" w:rsidRDefault="00C21568" w:rsidP="00C21568">
      <w:pPr>
        <w:spacing w:after="200" w:line="276" w:lineRule="auto"/>
        <w:rPr>
          <w:rFonts w:ascii="Calibri" w:hAnsi="Calibri" w:cs="Calibri"/>
        </w:rPr>
      </w:pPr>
      <w:r w:rsidRPr="00525FD2">
        <w:rPr>
          <w:rFonts w:ascii="Calibri" w:hAnsi="Calibri" w:cs="Calibri"/>
        </w:rPr>
        <w:t>_____________________________________________________________________________</w:t>
      </w:r>
    </w:p>
    <w:p w14:paraId="70033D2E"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For any individual listed above:</w:t>
      </w:r>
    </w:p>
    <w:p w14:paraId="474F0299" w14:textId="7A29DBDE" w:rsidR="00C21568" w:rsidRPr="00525FD2" w:rsidRDefault="00C21568" w:rsidP="00C21568">
      <w:pPr>
        <w:spacing w:after="200" w:line="276" w:lineRule="auto"/>
        <w:jc w:val="both"/>
        <w:rPr>
          <w:rFonts w:ascii="Calibri" w:hAnsi="Calibri" w:cs="Calibri"/>
        </w:rPr>
      </w:pPr>
      <w:r w:rsidRPr="00525FD2">
        <w:rPr>
          <w:rFonts w:ascii="Calibri" w:hAnsi="Calibri" w:cs="Calibri"/>
        </w:rPr>
        <w:t>a. Is the individual(s) listed above a current or former official or employee of the municipality entering into the contract: _______(No</w:t>
      </w:r>
      <w:r w:rsidR="009345D1" w:rsidRPr="00525FD2">
        <w:rPr>
          <w:rFonts w:ascii="Calibri" w:hAnsi="Calibri" w:cs="Calibri"/>
        </w:rPr>
        <w:t>),</w:t>
      </w:r>
      <w:r w:rsidRPr="00525FD2">
        <w:rPr>
          <w:rFonts w:ascii="Calibri" w:hAnsi="Calibri" w:cs="Calibri"/>
        </w:rPr>
        <w:t xml:space="preserve"> If Yes, please explain below.</w:t>
      </w:r>
    </w:p>
    <w:p w14:paraId="3D238F35" w14:textId="77777777" w:rsidR="00C21568" w:rsidRPr="00525FD2" w:rsidRDefault="00C21568" w:rsidP="00C21568">
      <w:pPr>
        <w:spacing w:after="200" w:line="276" w:lineRule="auto"/>
        <w:rPr>
          <w:rFonts w:ascii="Calibri" w:hAnsi="Calibri" w:cs="Calibri"/>
        </w:rPr>
      </w:pPr>
      <w:r w:rsidRPr="00525FD2">
        <w:rPr>
          <w:rFonts w:ascii="Calibri" w:hAnsi="Calibri" w:cs="Calibri"/>
        </w:rPr>
        <w:t>_____________________________________________________________________________</w:t>
      </w:r>
    </w:p>
    <w:p w14:paraId="1839C61D" w14:textId="77777777" w:rsidR="00C21568" w:rsidRPr="00525FD2" w:rsidRDefault="00C21568" w:rsidP="00C21568">
      <w:pPr>
        <w:spacing w:after="200" w:line="276" w:lineRule="auto"/>
        <w:rPr>
          <w:rFonts w:ascii="Calibri" w:hAnsi="Calibri" w:cs="Calibri"/>
        </w:rPr>
      </w:pPr>
      <w:r w:rsidRPr="00525FD2">
        <w:rPr>
          <w:rFonts w:ascii="Calibri" w:hAnsi="Calibri" w:cs="Calibri"/>
        </w:rPr>
        <w:t>_____________________________________________________________________________</w:t>
      </w:r>
    </w:p>
    <w:p w14:paraId="7B72028D" w14:textId="10EAB526" w:rsidR="00C21568" w:rsidRPr="00525FD2" w:rsidRDefault="00C21568" w:rsidP="00C21568">
      <w:pPr>
        <w:spacing w:after="200" w:line="276" w:lineRule="auto"/>
        <w:jc w:val="both"/>
        <w:rPr>
          <w:rFonts w:ascii="Calibri" w:hAnsi="Calibri" w:cs="Calibri"/>
        </w:rPr>
      </w:pPr>
      <w:r w:rsidRPr="00525FD2">
        <w:rPr>
          <w:rFonts w:ascii="Calibri" w:hAnsi="Calibri" w:cs="Calibri"/>
        </w:rPr>
        <w:t>b. Is the individual(s) listed above a registered Federal or State lobbyist: _______(No</w:t>
      </w:r>
      <w:r w:rsidR="009345D1" w:rsidRPr="00525FD2">
        <w:rPr>
          <w:rFonts w:ascii="Calibri" w:hAnsi="Calibri" w:cs="Calibri"/>
        </w:rPr>
        <w:t>),</w:t>
      </w:r>
      <w:r w:rsidRPr="00525FD2">
        <w:rPr>
          <w:rFonts w:ascii="Calibri" w:hAnsi="Calibri" w:cs="Calibri"/>
        </w:rPr>
        <w:t xml:space="preserve"> If Yes, please explain below:</w:t>
      </w:r>
    </w:p>
    <w:p w14:paraId="5FD8C804"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1A7E37C4"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772E2CC5" w14:textId="175E44DE" w:rsidR="00C21568" w:rsidRPr="00525FD2" w:rsidRDefault="00C21568" w:rsidP="00C21568">
      <w:pPr>
        <w:spacing w:after="200" w:line="276" w:lineRule="auto"/>
        <w:jc w:val="both"/>
        <w:rPr>
          <w:rFonts w:ascii="Calibri" w:hAnsi="Calibri" w:cs="Calibri"/>
        </w:rPr>
      </w:pPr>
      <w:r w:rsidRPr="00525FD2">
        <w:rPr>
          <w:rFonts w:ascii="Calibri" w:hAnsi="Calibri" w:cs="Calibri"/>
        </w:rPr>
        <w:t xml:space="preserve">2. Disclose the terms employment/compensation of any </w:t>
      </w:r>
      <w:r w:rsidR="009345D1" w:rsidRPr="00525FD2">
        <w:rPr>
          <w:rFonts w:ascii="Calibri" w:hAnsi="Calibri" w:cs="Calibri"/>
        </w:rPr>
        <w:t>third-party</w:t>
      </w:r>
      <w:r w:rsidRPr="00525FD2">
        <w:rPr>
          <w:rFonts w:ascii="Calibri" w:hAnsi="Calibri" w:cs="Calibri"/>
        </w:rPr>
        <w:t xml:space="preserve"> intermediary agent or lobbyist who will directly or indirectly communicate with a municipal pension system official(s) or employee(s) in connection with any investment transaction involving the potential vendor and the municipal pension system. </w:t>
      </w:r>
      <w:r>
        <w:rPr>
          <w:rFonts w:ascii="Calibri" w:hAnsi="Calibri" w:cs="Calibri"/>
        </w:rPr>
        <w:t xml:space="preserve">  </w:t>
      </w:r>
      <w:r w:rsidRPr="00525FD2">
        <w:rPr>
          <w:rFonts w:ascii="Calibri" w:hAnsi="Calibri" w:cs="Calibri"/>
        </w:rPr>
        <w:t>______</w:t>
      </w:r>
      <w:r w:rsidR="009345D1" w:rsidRPr="00525FD2">
        <w:rPr>
          <w:rFonts w:ascii="Calibri" w:hAnsi="Calibri" w:cs="Calibri"/>
        </w:rPr>
        <w:t>_ (</w:t>
      </w:r>
      <w:r w:rsidRPr="00525FD2">
        <w:rPr>
          <w:rFonts w:ascii="Calibri" w:hAnsi="Calibri" w:cs="Calibri"/>
        </w:rPr>
        <w:t>not applicable</w:t>
      </w:r>
      <w:r w:rsidR="009345D1" w:rsidRPr="00525FD2">
        <w:rPr>
          <w:rFonts w:ascii="Calibri" w:hAnsi="Calibri" w:cs="Calibri"/>
        </w:rPr>
        <w:t>),</w:t>
      </w:r>
      <w:r w:rsidRPr="00525FD2">
        <w:rPr>
          <w:rFonts w:ascii="Calibri" w:hAnsi="Calibri" w:cs="Calibri"/>
        </w:rPr>
        <w:t xml:space="preserve"> If applicable, please explain below:</w:t>
      </w:r>
    </w:p>
    <w:p w14:paraId="41788836"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480E6931"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6BE65404"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7E3207C6"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lastRenderedPageBreak/>
        <w:t>3.   Disclose any person that enters into a professional services contract with a municipal pension system that has a direct financial, commercial, or business relationship with any of the municipal pension system officers or employees which controls the municipal pension system.</w:t>
      </w:r>
    </w:p>
    <w:p w14:paraId="60612D8A" w14:textId="5DD6029E" w:rsidR="00C21568" w:rsidRPr="00525FD2" w:rsidRDefault="00C21568" w:rsidP="00C21568">
      <w:pPr>
        <w:spacing w:after="200" w:line="276" w:lineRule="auto"/>
        <w:jc w:val="both"/>
        <w:rPr>
          <w:rFonts w:ascii="Calibri" w:hAnsi="Calibri" w:cs="Calibri"/>
        </w:rPr>
      </w:pPr>
      <w:r w:rsidRPr="00525FD2">
        <w:rPr>
          <w:rFonts w:ascii="Calibri" w:hAnsi="Calibri" w:cs="Calibri"/>
        </w:rPr>
        <w:t>_____</w:t>
      </w:r>
      <w:r w:rsidR="009345D1" w:rsidRPr="00525FD2">
        <w:rPr>
          <w:rFonts w:ascii="Calibri" w:hAnsi="Calibri" w:cs="Calibri"/>
        </w:rPr>
        <w:t>_ (</w:t>
      </w:r>
      <w:r w:rsidRPr="00525FD2">
        <w:rPr>
          <w:rFonts w:ascii="Calibri" w:hAnsi="Calibri" w:cs="Calibri"/>
        </w:rPr>
        <w:t>not applicable</w:t>
      </w:r>
      <w:r w:rsidR="009345D1" w:rsidRPr="00525FD2">
        <w:rPr>
          <w:rFonts w:ascii="Calibri" w:hAnsi="Calibri" w:cs="Calibri"/>
        </w:rPr>
        <w:t>),</w:t>
      </w:r>
      <w:r w:rsidRPr="00525FD2">
        <w:rPr>
          <w:rFonts w:ascii="Calibri" w:hAnsi="Calibri" w:cs="Calibri"/>
        </w:rPr>
        <w:t xml:space="preserve"> If applicable, please explain:</w:t>
      </w:r>
    </w:p>
    <w:p w14:paraId="0B1CF5A8"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7108DE6F"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7C4A2F33" w14:textId="77777777" w:rsidR="00C21568" w:rsidRPr="00273A52" w:rsidRDefault="00C21568" w:rsidP="00C21568">
      <w:pPr>
        <w:spacing w:after="200" w:line="276" w:lineRule="auto"/>
        <w:jc w:val="both"/>
        <w:rPr>
          <w:rFonts w:ascii="Calibri" w:hAnsi="Calibri" w:cs="Calibri"/>
        </w:rPr>
      </w:pPr>
      <w:r>
        <w:rPr>
          <w:rFonts w:ascii="Calibri" w:hAnsi="Calibri" w:cs="Calibri"/>
        </w:rPr>
        <w:t xml:space="preserve">4. </w:t>
      </w:r>
      <w:r w:rsidRPr="00273A52">
        <w:rPr>
          <w:rFonts w:ascii="Calibri" w:hAnsi="Calibri" w:cs="Calibri"/>
        </w:rPr>
        <w:t xml:space="preserve">Disclose any apparent, potential or actual conflicts of interest of any person or entity who potentially </w:t>
      </w:r>
      <w:r>
        <w:rPr>
          <w:rFonts w:ascii="Calibri" w:hAnsi="Calibri" w:cs="Calibri"/>
        </w:rPr>
        <w:t xml:space="preserve">  </w:t>
      </w:r>
      <w:r w:rsidRPr="00273A52">
        <w:rPr>
          <w:rFonts w:ascii="Calibri" w:hAnsi="Calibri" w:cs="Calibri"/>
        </w:rPr>
        <w:t>enters into, or applies for, submits an offer or bid for, responds to a request for, or otherwise solicits, a proposal or a contract with the municipal pension system.</w:t>
      </w:r>
    </w:p>
    <w:p w14:paraId="4501A080" w14:textId="05B9C4A7" w:rsidR="00C21568" w:rsidRPr="00525FD2" w:rsidRDefault="00C21568" w:rsidP="00C21568">
      <w:pPr>
        <w:spacing w:after="200" w:line="276" w:lineRule="auto"/>
        <w:jc w:val="both"/>
        <w:rPr>
          <w:rFonts w:ascii="Calibri" w:hAnsi="Calibri" w:cs="Calibri"/>
        </w:rPr>
      </w:pPr>
      <w:r w:rsidRPr="00525FD2">
        <w:rPr>
          <w:rFonts w:ascii="Calibri" w:hAnsi="Calibri" w:cs="Calibri"/>
        </w:rPr>
        <w:t xml:space="preserve"> ___</w:t>
      </w:r>
      <w:r w:rsidR="009345D1" w:rsidRPr="00525FD2">
        <w:rPr>
          <w:rFonts w:ascii="Calibri" w:hAnsi="Calibri" w:cs="Calibri"/>
        </w:rPr>
        <w:t>_ (</w:t>
      </w:r>
      <w:r w:rsidRPr="00525FD2">
        <w:rPr>
          <w:rFonts w:ascii="Calibri" w:hAnsi="Calibri" w:cs="Calibri"/>
        </w:rPr>
        <w:t>not applicable</w:t>
      </w:r>
      <w:r w:rsidR="009345D1" w:rsidRPr="00525FD2">
        <w:rPr>
          <w:rFonts w:ascii="Calibri" w:hAnsi="Calibri" w:cs="Calibri"/>
        </w:rPr>
        <w:t>),</w:t>
      </w:r>
      <w:r w:rsidRPr="00525FD2">
        <w:rPr>
          <w:rFonts w:ascii="Calibri" w:hAnsi="Calibri" w:cs="Calibri"/>
        </w:rPr>
        <w:t xml:space="preserve"> If applicable, please explain:</w:t>
      </w:r>
    </w:p>
    <w:p w14:paraId="6A773AC5"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7B168376"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29BE354A"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010F0F42"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 xml:space="preserve">5.   Disclose all contributions (political contributions and gifts) to which all of the following apply: </w:t>
      </w:r>
    </w:p>
    <w:p w14:paraId="39C9135F" w14:textId="77777777" w:rsidR="00C21568" w:rsidRPr="00AC7968" w:rsidRDefault="00C21568" w:rsidP="00C21568">
      <w:pPr>
        <w:pStyle w:val="ListParagraph"/>
        <w:numPr>
          <w:ilvl w:val="1"/>
          <w:numId w:val="23"/>
        </w:numPr>
        <w:spacing w:after="200" w:line="276" w:lineRule="auto"/>
        <w:contextualSpacing w:val="0"/>
        <w:jc w:val="both"/>
        <w:rPr>
          <w:rFonts w:ascii="Calibri" w:hAnsi="Calibri" w:cs="Calibri"/>
        </w:rPr>
      </w:pPr>
      <w:r w:rsidRPr="00AC7968">
        <w:rPr>
          <w:rFonts w:ascii="Calibri" w:hAnsi="Calibri" w:cs="Calibri"/>
        </w:rPr>
        <w:t>A contribution was made after the Act’s December 18, 2009 effective date.</w:t>
      </w:r>
    </w:p>
    <w:p w14:paraId="71F8E66C" w14:textId="77777777" w:rsidR="00C21568" w:rsidRPr="00AC7968" w:rsidRDefault="00C21568" w:rsidP="00C21568">
      <w:pPr>
        <w:pStyle w:val="ListParagraph"/>
        <w:numPr>
          <w:ilvl w:val="1"/>
          <w:numId w:val="23"/>
        </w:numPr>
        <w:spacing w:after="200" w:line="276" w:lineRule="auto"/>
        <w:contextualSpacing w:val="0"/>
        <w:jc w:val="both"/>
        <w:rPr>
          <w:rFonts w:ascii="Calibri" w:hAnsi="Calibri" w:cs="Calibri"/>
        </w:rPr>
      </w:pPr>
      <w:r w:rsidRPr="00AC7968">
        <w:rPr>
          <w:rFonts w:ascii="Calibri" w:hAnsi="Calibri" w:cs="Calibri"/>
        </w:rPr>
        <w:t>A contribution was made by an officer, director, executive-level employee, or owner of at least 5% of the potential vendor.</w:t>
      </w:r>
    </w:p>
    <w:p w14:paraId="74ACAA67" w14:textId="77777777" w:rsidR="00C21568" w:rsidRPr="00AC7968" w:rsidRDefault="00C21568" w:rsidP="00C21568">
      <w:pPr>
        <w:pStyle w:val="ListParagraph"/>
        <w:numPr>
          <w:ilvl w:val="1"/>
          <w:numId w:val="23"/>
        </w:numPr>
        <w:spacing w:after="200" w:line="276" w:lineRule="auto"/>
        <w:contextualSpacing w:val="0"/>
        <w:jc w:val="both"/>
        <w:rPr>
          <w:rFonts w:ascii="Calibri" w:hAnsi="Calibri" w:cs="Calibri"/>
        </w:rPr>
      </w:pPr>
      <w:r w:rsidRPr="00AC7968">
        <w:rPr>
          <w:rFonts w:ascii="Calibri" w:hAnsi="Calibri" w:cs="Calibri"/>
        </w:rPr>
        <w:t>The amount of the contribution was at least $500 in aggregate.</w:t>
      </w:r>
    </w:p>
    <w:p w14:paraId="1F122449" w14:textId="77777777" w:rsidR="00C21568" w:rsidRPr="00AC7968" w:rsidRDefault="00C21568" w:rsidP="00C21568">
      <w:pPr>
        <w:pStyle w:val="ListParagraph"/>
        <w:numPr>
          <w:ilvl w:val="1"/>
          <w:numId w:val="23"/>
        </w:numPr>
        <w:spacing w:after="200" w:line="276" w:lineRule="auto"/>
        <w:contextualSpacing w:val="0"/>
        <w:jc w:val="both"/>
        <w:rPr>
          <w:rFonts w:ascii="Calibri" w:hAnsi="Calibri" w:cs="Calibri"/>
        </w:rPr>
      </w:pPr>
      <w:r w:rsidRPr="00AC7968">
        <w:rPr>
          <w:rFonts w:ascii="Calibri" w:hAnsi="Calibri" w:cs="Calibri"/>
        </w:rPr>
        <w:t>The contribution was made to a candidate for any public office serving in the Commonwealth of     Pennsylvania or to an individual who holds that office.</w:t>
      </w:r>
    </w:p>
    <w:p w14:paraId="1606C988" w14:textId="77777777" w:rsidR="00C21568" w:rsidRPr="00AC7968" w:rsidRDefault="00C21568" w:rsidP="00C21568">
      <w:pPr>
        <w:pStyle w:val="ListParagraph"/>
        <w:numPr>
          <w:ilvl w:val="1"/>
          <w:numId w:val="23"/>
        </w:numPr>
        <w:spacing w:after="200" w:line="276" w:lineRule="auto"/>
        <w:contextualSpacing w:val="0"/>
        <w:jc w:val="both"/>
        <w:rPr>
          <w:rFonts w:ascii="Calibri" w:hAnsi="Calibri" w:cs="Calibri"/>
        </w:rPr>
      </w:pPr>
      <w:r w:rsidRPr="00AC7968">
        <w:rPr>
          <w:rFonts w:ascii="Calibri" w:hAnsi="Calibri" w:cs="Calibri"/>
        </w:rPr>
        <w:t>The contribution was made to a political committee of a candidate for public office in the Commonwealth or to an individual who holds that office.</w:t>
      </w:r>
    </w:p>
    <w:p w14:paraId="1D6E250C" w14:textId="71FAC25C" w:rsidR="00C21568" w:rsidRPr="00525FD2" w:rsidRDefault="00C21568" w:rsidP="00C21568">
      <w:pPr>
        <w:spacing w:after="200" w:line="276" w:lineRule="auto"/>
        <w:jc w:val="both"/>
        <w:rPr>
          <w:rFonts w:ascii="Calibri" w:hAnsi="Calibri" w:cs="Calibri"/>
        </w:rPr>
      </w:pPr>
      <w:r w:rsidRPr="00525FD2">
        <w:rPr>
          <w:rFonts w:ascii="Calibri" w:hAnsi="Calibri" w:cs="Calibri"/>
        </w:rPr>
        <w:t>_____</w:t>
      </w:r>
      <w:r w:rsidR="009345D1" w:rsidRPr="00525FD2">
        <w:rPr>
          <w:rFonts w:ascii="Calibri" w:hAnsi="Calibri" w:cs="Calibri"/>
        </w:rPr>
        <w:t>_ (</w:t>
      </w:r>
      <w:r w:rsidRPr="00525FD2">
        <w:rPr>
          <w:rFonts w:ascii="Calibri" w:hAnsi="Calibri" w:cs="Calibri"/>
        </w:rPr>
        <w:t>not applicable</w:t>
      </w:r>
      <w:r w:rsidR="009345D1" w:rsidRPr="00525FD2">
        <w:rPr>
          <w:rFonts w:ascii="Calibri" w:hAnsi="Calibri" w:cs="Calibri"/>
        </w:rPr>
        <w:t>),</w:t>
      </w:r>
      <w:r w:rsidRPr="00525FD2">
        <w:rPr>
          <w:rFonts w:ascii="Calibri" w:hAnsi="Calibri" w:cs="Calibri"/>
        </w:rPr>
        <w:t xml:space="preserve"> If applicable, please list the name and address of the contributor, the</w:t>
      </w:r>
      <w:r>
        <w:rPr>
          <w:rFonts w:ascii="Calibri" w:hAnsi="Calibri" w:cs="Calibri"/>
        </w:rPr>
        <w:t xml:space="preserve"> </w:t>
      </w:r>
      <w:r w:rsidRPr="00525FD2">
        <w:rPr>
          <w:rFonts w:ascii="Calibri" w:hAnsi="Calibri" w:cs="Calibri"/>
        </w:rPr>
        <w:t>contributor’s relationship to the potential vendor, the name, office and position of each person</w:t>
      </w:r>
      <w:r>
        <w:rPr>
          <w:rFonts w:ascii="Calibri" w:hAnsi="Calibri" w:cs="Calibri"/>
        </w:rPr>
        <w:t xml:space="preserve"> </w:t>
      </w:r>
      <w:r w:rsidRPr="00525FD2">
        <w:rPr>
          <w:rFonts w:ascii="Calibri" w:hAnsi="Calibri" w:cs="Calibri"/>
        </w:rPr>
        <w:t>receiving a contribution, the amount of the contribution, and any gifts to an official or employee</w:t>
      </w:r>
      <w:r>
        <w:rPr>
          <w:rFonts w:ascii="Calibri" w:hAnsi="Calibri" w:cs="Calibri"/>
        </w:rPr>
        <w:t xml:space="preserve"> </w:t>
      </w:r>
      <w:r w:rsidRPr="00525FD2">
        <w:rPr>
          <w:rFonts w:ascii="Calibri" w:hAnsi="Calibri" w:cs="Calibri"/>
        </w:rPr>
        <w:t>of the municipal pension system:</w:t>
      </w:r>
    </w:p>
    <w:p w14:paraId="25901181"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22FC5B08"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463CFB3A" w14:textId="77777777" w:rsidR="00C21568" w:rsidRPr="00525FD2" w:rsidRDefault="00C21568" w:rsidP="00C21568">
      <w:pPr>
        <w:spacing w:after="200" w:line="276" w:lineRule="auto"/>
        <w:jc w:val="both"/>
        <w:rPr>
          <w:rFonts w:ascii="Calibri" w:hAnsi="Calibri" w:cs="Calibri"/>
        </w:rPr>
      </w:pPr>
      <w:r w:rsidRPr="00525FD2">
        <w:rPr>
          <w:rFonts w:ascii="Calibri" w:hAnsi="Calibri" w:cs="Calibri"/>
        </w:rPr>
        <w:t>_____________________________________________________________________________</w:t>
      </w:r>
    </w:p>
    <w:p w14:paraId="2C7EB830" w14:textId="77777777" w:rsidR="00C21568" w:rsidRPr="00525FD2" w:rsidRDefault="00C21568" w:rsidP="00C21568">
      <w:pPr>
        <w:spacing w:after="200" w:line="276" w:lineRule="auto"/>
        <w:jc w:val="both"/>
        <w:rPr>
          <w:rFonts w:ascii="Calibri" w:hAnsi="Calibri" w:cs="Calibri"/>
          <w:b/>
          <w:bCs/>
          <w:smallCaps/>
        </w:rPr>
      </w:pPr>
      <w:r w:rsidRPr="00525FD2">
        <w:rPr>
          <w:rFonts w:ascii="Calibri" w:hAnsi="Calibri" w:cs="Calibri"/>
          <w:b/>
          <w:bCs/>
          <w:smallCaps/>
        </w:rPr>
        <w:lastRenderedPageBreak/>
        <w:t xml:space="preserve">Applicant Verification </w:t>
      </w:r>
    </w:p>
    <w:p w14:paraId="146CD44B" w14:textId="77777777" w:rsidR="00C21568" w:rsidRPr="00525FD2" w:rsidRDefault="00C21568" w:rsidP="00C21568">
      <w:pPr>
        <w:pStyle w:val="NoSpacing"/>
        <w:rPr>
          <w:rFonts w:cs="Times New Roman"/>
          <w:b/>
          <w:bCs/>
          <w:smallCaps/>
          <w:u w:val="single"/>
        </w:rPr>
      </w:pPr>
    </w:p>
    <w:p w14:paraId="2E190655" w14:textId="3FBBC715" w:rsidR="00C21568" w:rsidRPr="00525FD2" w:rsidRDefault="00C21568" w:rsidP="00C21568">
      <w:pPr>
        <w:pStyle w:val="RSBodyText"/>
        <w:jc w:val="both"/>
        <w:rPr>
          <w:rFonts w:ascii="Calibri" w:hAnsi="Calibri" w:cs="Calibri"/>
          <w:sz w:val="22"/>
          <w:szCs w:val="22"/>
        </w:rPr>
      </w:pPr>
      <w:r w:rsidRPr="00525FD2">
        <w:rPr>
          <w:rFonts w:ascii="Calibri" w:hAnsi="Calibri" w:cs="Calibri"/>
          <w:sz w:val="22"/>
          <w:szCs w:val="22"/>
        </w:rPr>
        <w:t xml:space="preserve">I, </w:t>
      </w:r>
      <w:r w:rsidRPr="00525FD2">
        <w:rPr>
          <w:rFonts w:ascii="Calibri" w:hAnsi="Calibri" w:cs="Calibri"/>
          <w:sz w:val="22"/>
          <w:szCs w:val="22"/>
          <w:u w:val="single"/>
        </w:rPr>
        <w:t>___________________________ _____</w:t>
      </w:r>
      <w:r w:rsidRPr="00525FD2">
        <w:rPr>
          <w:rFonts w:ascii="Calibri" w:hAnsi="Calibri" w:cs="Calibri"/>
          <w:sz w:val="22"/>
          <w:szCs w:val="22"/>
        </w:rPr>
        <w:t>, hereby state that I am the</w:t>
      </w:r>
      <w:r w:rsidRPr="00525FD2">
        <w:rPr>
          <w:rFonts w:ascii="Calibri" w:hAnsi="Calibri" w:cs="Calibri"/>
          <w:sz w:val="22"/>
          <w:szCs w:val="22"/>
          <w:u w:val="single"/>
        </w:rPr>
        <w:t>_________________________ __</w:t>
      </w:r>
      <w:r w:rsidRPr="00525FD2">
        <w:rPr>
          <w:rFonts w:ascii="Calibri" w:hAnsi="Calibri" w:cs="Calibri"/>
          <w:sz w:val="22"/>
          <w:szCs w:val="22"/>
        </w:rPr>
        <w:t xml:space="preserve"> for</w:t>
      </w:r>
      <w:r w:rsidRPr="00525FD2">
        <w:rPr>
          <w:rFonts w:ascii="Calibri" w:hAnsi="Calibri" w:cs="Calibri"/>
          <w:sz w:val="22"/>
          <w:szCs w:val="22"/>
        </w:rPr>
        <w:br/>
        <w:t xml:space="preserve">              </w:t>
      </w:r>
      <w:r w:rsidR="009345D1" w:rsidRPr="00525FD2">
        <w:rPr>
          <w:rFonts w:ascii="Calibri" w:hAnsi="Calibri" w:cs="Calibri"/>
          <w:sz w:val="22"/>
          <w:szCs w:val="22"/>
        </w:rPr>
        <w:t xml:space="preserve">  (</w:t>
      </w:r>
      <w:r w:rsidRPr="00525FD2">
        <w:rPr>
          <w:rFonts w:ascii="Calibri" w:hAnsi="Calibri" w:cs="Calibri"/>
          <w:sz w:val="22"/>
          <w:szCs w:val="22"/>
        </w:rPr>
        <w:t>Name)                                                                                                    (Position)</w:t>
      </w:r>
    </w:p>
    <w:p w14:paraId="1114B07E" w14:textId="77777777" w:rsidR="00C21568" w:rsidRPr="00525FD2" w:rsidRDefault="00C21568" w:rsidP="00C21568">
      <w:pPr>
        <w:pStyle w:val="RSBodyText"/>
        <w:jc w:val="both"/>
        <w:rPr>
          <w:rFonts w:ascii="Calibri" w:hAnsi="Calibri" w:cs="Calibri"/>
          <w:sz w:val="22"/>
          <w:szCs w:val="22"/>
        </w:rPr>
      </w:pPr>
      <w:r w:rsidRPr="00525FD2">
        <w:rPr>
          <w:rFonts w:ascii="Calibri" w:hAnsi="Calibri" w:cs="Calibri"/>
          <w:sz w:val="22"/>
          <w:szCs w:val="22"/>
          <w:u w:val="single"/>
        </w:rPr>
        <w:t>______________________________________________</w:t>
      </w:r>
      <w:r w:rsidRPr="00525FD2">
        <w:rPr>
          <w:rFonts w:ascii="Calibri" w:hAnsi="Calibri" w:cs="Calibri"/>
          <w:sz w:val="22"/>
          <w:szCs w:val="22"/>
        </w:rPr>
        <w:t>and I am authorized to make this verification.</w:t>
      </w:r>
      <w:r w:rsidRPr="00525FD2">
        <w:rPr>
          <w:rFonts w:ascii="Calibri" w:hAnsi="Calibri" w:cs="Calibri"/>
          <w:sz w:val="22"/>
          <w:szCs w:val="22"/>
        </w:rPr>
        <w:br/>
        <w:t xml:space="preserve">              (Contractor / Company Name)  </w:t>
      </w:r>
    </w:p>
    <w:p w14:paraId="61C37B6F" w14:textId="77777777" w:rsidR="00C21568" w:rsidRPr="00525FD2" w:rsidRDefault="00C21568" w:rsidP="00C21568">
      <w:pPr>
        <w:pStyle w:val="RSBodyText"/>
        <w:spacing w:line="360" w:lineRule="auto"/>
        <w:jc w:val="both"/>
        <w:rPr>
          <w:rFonts w:ascii="Calibri" w:hAnsi="Calibri" w:cs="Calibri"/>
          <w:sz w:val="22"/>
          <w:szCs w:val="22"/>
        </w:rPr>
      </w:pPr>
      <w:r w:rsidRPr="00525FD2">
        <w:rPr>
          <w:rFonts w:ascii="Calibri" w:hAnsi="Calibri" w:cs="Calibri"/>
          <w:sz w:val="22"/>
          <w:szCs w:val="22"/>
        </w:rPr>
        <w:t>I hereby verify that the facts set forth in the foregoing Act 44 Disclosure Form for RFP Applicants seeking to provide Professional Se</w:t>
      </w:r>
      <w:r>
        <w:rPr>
          <w:rFonts w:ascii="Calibri" w:hAnsi="Calibri" w:cs="Calibri"/>
          <w:sz w:val="22"/>
          <w:szCs w:val="22"/>
        </w:rPr>
        <w:t xml:space="preserve">rvices to the City of Washington Combined Pension Fund </w:t>
      </w:r>
      <w:r w:rsidRPr="00525FD2">
        <w:rPr>
          <w:rFonts w:ascii="Calibri" w:hAnsi="Calibri" w:cs="Calibri"/>
          <w:sz w:val="22"/>
          <w:szCs w:val="22"/>
        </w:rPr>
        <w:t xml:space="preserve">are true and correct to the best of my knowledge, information and belief.  I also understand that knowingly making material misstatements or omissions in this form could subject the responding </w:t>
      </w:r>
      <w:r w:rsidRPr="00525FD2">
        <w:rPr>
          <w:rFonts w:ascii="Calibri" w:hAnsi="Calibri" w:cs="Calibri"/>
          <w:b/>
          <w:bCs/>
          <w:i/>
          <w:iCs/>
          <w:sz w:val="22"/>
          <w:szCs w:val="22"/>
        </w:rPr>
        <w:t>Applicant</w:t>
      </w:r>
      <w:r w:rsidRPr="00525FD2">
        <w:rPr>
          <w:rFonts w:ascii="Calibri" w:hAnsi="Calibri" w:cs="Calibri"/>
          <w:sz w:val="22"/>
          <w:szCs w:val="22"/>
        </w:rPr>
        <w:t xml:space="preserve"> to the penalties in Section 705-A (e) of Act 44.</w:t>
      </w:r>
    </w:p>
    <w:p w14:paraId="23632ADE" w14:textId="77777777" w:rsidR="00C21568" w:rsidRPr="00525FD2" w:rsidRDefault="00C21568" w:rsidP="00C21568">
      <w:pPr>
        <w:pStyle w:val="RSBodyText"/>
        <w:spacing w:line="360" w:lineRule="auto"/>
        <w:ind w:firstLine="720"/>
        <w:jc w:val="both"/>
        <w:rPr>
          <w:rFonts w:ascii="Calibri" w:hAnsi="Calibri" w:cs="Calibri"/>
          <w:sz w:val="22"/>
          <w:szCs w:val="22"/>
        </w:rPr>
      </w:pPr>
      <w:r w:rsidRPr="00525FD2">
        <w:rPr>
          <w:rFonts w:ascii="Calibri" w:hAnsi="Calibri" w:cs="Calibri"/>
          <w:sz w:val="22"/>
          <w:szCs w:val="22"/>
        </w:rPr>
        <w:t>I understand that false statements herein are made subject to the penalties of 18 P.A.C.S. § 4904 relating to unsworn falsification to authorities.</w:t>
      </w:r>
    </w:p>
    <w:p w14:paraId="2E703C73" w14:textId="77777777" w:rsidR="00C21568" w:rsidRPr="00525FD2" w:rsidRDefault="00C21568" w:rsidP="00C21568">
      <w:pPr>
        <w:pStyle w:val="RSBodyText"/>
        <w:spacing w:line="360" w:lineRule="auto"/>
        <w:ind w:firstLine="720"/>
        <w:jc w:val="both"/>
        <w:rPr>
          <w:rFonts w:ascii="Calibri" w:hAnsi="Calibri" w:cs="Calibri"/>
          <w:sz w:val="22"/>
          <w:szCs w:val="22"/>
        </w:rPr>
      </w:pPr>
    </w:p>
    <w:p w14:paraId="22CBCB4A" w14:textId="77777777" w:rsidR="00C21568" w:rsidRPr="00525FD2" w:rsidRDefault="00C21568" w:rsidP="00C21568">
      <w:pPr>
        <w:pStyle w:val="Single"/>
        <w:tabs>
          <w:tab w:val="left" w:pos="720"/>
        </w:tabs>
        <w:spacing w:line="240" w:lineRule="auto"/>
        <w:ind w:right="-360"/>
        <w:rPr>
          <w:rFonts w:ascii="Calibri" w:hAnsi="Calibri" w:cs="Calibri"/>
          <w:sz w:val="22"/>
          <w:szCs w:val="22"/>
        </w:rPr>
      </w:pPr>
      <w:r w:rsidRPr="00525FD2">
        <w:rPr>
          <w:rFonts w:ascii="Calibri" w:hAnsi="Calibri" w:cs="Calibri"/>
          <w:sz w:val="22"/>
          <w:szCs w:val="22"/>
          <w:u w:val="single"/>
        </w:rPr>
        <w:tab/>
      </w:r>
      <w:r w:rsidRPr="00525FD2">
        <w:rPr>
          <w:rFonts w:ascii="Calibri" w:hAnsi="Calibri" w:cs="Calibri"/>
          <w:sz w:val="22"/>
          <w:szCs w:val="22"/>
          <w:u w:val="single"/>
        </w:rPr>
        <w:tab/>
      </w:r>
      <w:r w:rsidRPr="00525FD2">
        <w:rPr>
          <w:rFonts w:ascii="Calibri" w:hAnsi="Calibri" w:cs="Calibri"/>
          <w:sz w:val="22"/>
          <w:szCs w:val="22"/>
          <w:u w:val="single"/>
        </w:rPr>
        <w:tab/>
      </w:r>
      <w:r w:rsidRPr="00525FD2">
        <w:rPr>
          <w:rFonts w:ascii="Calibri" w:hAnsi="Calibri" w:cs="Calibri"/>
          <w:sz w:val="22"/>
          <w:szCs w:val="22"/>
          <w:u w:val="single"/>
        </w:rPr>
        <w:tab/>
      </w:r>
      <w:r w:rsidRPr="00525FD2">
        <w:rPr>
          <w:rFonts w:ascii="Calibri" w:hAnsi="Calibri" w:cs="Calibri"/>
          <w:sz w:val="22"/>
          <w:szCs w:val="22"/>
          <w:u w:val="single"/>
        </w:rPr>
        <w:tab/>
      </w:r>
      <w:r w:rsidRPr="00525FD2">
        <w:rPr>
          <w:rFonts w:ascii="Calibri" w:hAnsi="Calibri" w:cs="Calibri"/>
          <w:sz w:val="22"/>
          <w:szCs w:val="22"/>
          <w:u w:val="single"/>
        </w:rPr>
        <w:tab/>
        <w:t>_      ___   _______________________</w:t>
      </w:r>
      <w:r w:rsidRPr="00525FD2">
        <w:rPr>
          <w:rFonts w:ascii="Calibri" w:hAnsi="Calibri" w:cs="Calibri"/>
          <w:sz w:val="22"/>
          <w:szCs w:val="22"/>
          <w:u w:val="single"/>
        </w:rPr>
        <w:br/>
      </w:r>
      <w:r w:rsidRPr="00525FD2">
        <w:rPr>
          <w:rFonts w:ascii="Calibri" w:hAnsi="Calibri" w:cs="Calibri"/>
          <w:sz w:val="22"/>
          <w:szCs w:val="22"/>
        </w:rPr>
        <w:t xml:space="preserve">  Signature  </w:t>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r>
      <w:r w:rsidRPr="00525FD2">
        <w:rPr>
          <w:rFonts w:ascii="Calibri" w:hAnsi="Calibri" w:cs="Calibri"/>
          <w:sz w:val="22"/>
          <w:szCs w:val="22"/>
        </w:rPr>
        <w:tab/>
        <w:t>Date</w:t>
      </w:r>
    </w:p>
    <w:p w14:paraId="7F42A29B" w14:textId="77777777" w:rsidR="00C21568" w:rsidRPr="00525FD2" w:rsidRDefault="00C21568" w:rsidP="00C21568">
      <w:pPr>
        <w:rPr>
          <w:rFonts w:ascii="Calibri" w:hAnsi="Calibri" w:cs="Calibri"/>
          <w:b/>
          <w:bCs/>
          <w:smallCaps/>
        </w:rPr>
      </w:pPr>
    </w:p>
    <w:p w14:paraId="3A651483" w14:textId="77777777" w:rsidR="00C21568" w:rsidRPr="00525FD2" w:rsidRDefault="00C21568" w:rsidP="00C21568">
      <w:pPr>
        <w:rPr>
          <w:rFonts w:ascii="Calibri" w:hAnsi="Calibri" w:cs="Calibri"/>
          <w:b/>
          <w:bCs/>
          <w:smallCaps/>
        </w:rPr>
      </w:pPr>
    </w:p>
    <w:p w14:paraId="52D0B756" w14:textId="77777777" w:rsidR="00C21568" w:rsidRDefault="00C21568" w:rsidP="00C21568">
      <w:pPr>
        <w:spacing w:after="200" w:line="276" w:lineRule="auto"/>
        <w:rPr>
          <w:rFonts w:ascii="Calibri" w:hAnsi="Calibri" w:cs="Calibri"/>
          <w:b/>
          <w:bCs/>
          <w:smallCaps/>
        </w:rPr>
      </w:pPr>
    </w:p>
    <w:p w14:paraId="2C163E9A" w14:textId="77777777" w:rsidR="00C21568" w:rsidRDefault="00C21568" w:rsidP="00C21568">
      <w:pPr>
        <w:spacing w:after="200" w:line="276" w:lineRule="auto"/>
        <w:jc w:val="center"/>
        <w:rPr>
          <w:rFonts w:ascii="Calibri" w:hAnsi="Calibri" w:cs="Calibri"/>
          <w:b/>
          <w:bCs/>
          <w:smallCaps/>
          <w:sz w:val="24"/>
          <w:szCs w:val="24"/>
        </w:rPr>
      </w:pPr>
    </w:p>
    <w:p w14:paraId="6C6C640C" w14:textId="77777777" w:rsidR="00C21568" w:rsidRDefault="00C21568" w:rsidP="00C21568">
      <w:pPr>
        <w:spacing w:after="200" w:line="276" w:lineRule="auto"/>
        <w:jc w:val="center"/>
        <w:rPr>
          <w:rFonts w:ascii="Calibri" w:hAnsi="Calibri" w:cs="Calibri"/>
          <w:b/>
          <w:bCs/>
          <w:smallCaps/>
          <w:sz w:val="24"/>
          <w:szCs w:val="24"/>
        </w:rPr>
      </w:pPr>
    </w:p>
    <w:p w14:paraId="154712DA" w14:textId="77777777" w:rsidR="00C21568" w:rsidRDefault="00C21568" w:rsidP="00C21568">
      <w:pPr>
        <w:spacing w:after="200" w:line="276" w:lineRule="auto"/>
        <w:jc w:val="center"/>
        <w:rPr>
          <w:rFonts w:ascii="Calibri" w:hAnsi="Calibri" w:cs="Calibri"/>
          <w:b/>
          <w:bCs/>
          <w:smallCaps/>
          <w:sz w:val="24"/>
          <w:szCs w:val="24"/>
        </w:rPr>
      </w:pPr>
    </w:p>
    <w:p w14:paraId="62AAFDA6" w14:textId="77777777" w:rsidR="00C21568" w:rsidRDefault="00C21568" w:rsidP="00C21568">
      <w:pPr>
        <w:spacing w:after="200" w:line="276" w:lineRule="auto"/>
        <w:jc w:val="center"/>
        <w:rPr>
          <w:rFonts w:ascii="Calibri" w:hAnsi="Calibri" w:cs="Calibri"/>
          <w:b/>
          <w:bCs/>
          <w:smallCaps/>
          <w:sz w:val="24"/>
          <w:szCs w:val="24"/>
        </w:rPr>
      </w:pPr>
    </w:p>
    <w:p w14:paraId="54D1BBF2" w14:textId="77777777" w:rsidR="00C21568" w:rsidRDefault="00C21568" w:rsidP="00C21568">
      <w:pPr>
        <w:spacing w:after="200" w:line="276" w:lineRule="auto"/>
        <w:jc w:val="center"/>
        <w:rPr>
          <w:rFonts w:ascii="Calibri" w:hAnsi="Calibri" w:cs="Calibri"/>
          <w:b/>
          <w:bCs/>
          <w:smallCaps/>
          <w:sz w:val="24"/>
          <w:szCs w:val="24"/>
        </w:rPr>
      </w:pPr>
    </w:p>
    <w:p w14:paraId="0D24094F" w14:textId="77777777" w:rsidR="00C21568" w:rsidRDefault="00C21568" w:rsidP="00C21568">
      <w:pPr>
        <w:spacing w:after="200" w:line="276" w:lineRule="auto"/>
        <w:jc w:val="center"/>
        <w:rPr>
          <w:rFonts w:ascii="Calibri" w:hAnsi="Calibri" w:cs="Calibri"/>
          <w:b/>
          <w:bCs/>
          <w:smallCaps/>
          <w:sz w:val="24"/>
          <w:szCs w:val="24"/>
        </w:rPr>
      </w:pPr>
    </w:p>
    <w:p w14:paraId="3A85DFBC" w14:textId="77777777" w:rsidR="00C21568" w:rsidRDefault="00C21568" w:rsidP="00C21568">
      <w:pPr>
        <w:spacing w:after="200" w:line="276" w:lineRule="auto"/>
        <w:jc w:val="center"/>
        <w:rPr>
          <w:rFonts w:ascii="Calibri" w:hAnsi="Calibri" w:cs="Calibri"/>
          <w:b/>
          <w:bCs/>
          <w:smallCaps/>
          <w:sz w:val="24"/>
          <w:szCs w:val="24"/>
        </w:rPr>
      </w:pPr>
    </w:p>
    <w:p w14:paraId="3CE50670" w14:textId="77777777" w:rsidR="00C21568" w:rsidRDefault="00C21568" w:rsidP="00C21568">
      <w:pPr>
        <w:spacing w:after="200" w:line="276" w:lineRule="auto"/>
        <w:jc w:val="center"/>
        <w:rPr>
          <w:rFonts w:ascii="Calibri" w:hAnsi="Calibri" w:cs="Calibri"/>
          <w:b/>
          <w:bCs/>
          <w:smallCaps/>
          <w:sz w:val="24"/>
          <w:szCs w:val="24"/>
        </w:rPr>
      </w:pPr>
    </w:p>
    <w:p w14:paraId="3934DA0B" w14:textId="77777777" w:rsidR="00C21568" w:rsidRDefault="00C21568" w:rsidP="00C21568">
      <w:pPr>
        <w:spacing w:after="200" w:line="276" w:lineRule="auto"/>
        <w:jc w:val="center"/>
        <w:rPr>
          <w:rFonts w:ascii="Calibri" w:hAnsi="Calibri" w:cs="Calibri"/>
          <w:b/>
          <w:bCs/>
          <w:smallCaps/>
          <w:sz w:val="24"/>
          <w:szCs w:val="24"/>
        </w:rPr>
      </w:pPr>
    </w:p>
    <w:p w14:paraId="3B9DAC4B" w14:textId="77777777" w:rsidR="00C21568" w:rsidRPr="000D7387" w:rsidRDefault="00C21568" w:rsidP="00C21568">
      <w:pPr>
        <w:spacing w:after="200" w:line="276" w:lineRule="auto"/>
        <w:jc w:val="center"/>
        <w:rPr>
          <w:rFonts w:ascii="Calibri" w:hAnsi="Calibri" w:cs="Calibri"/>
          <w:b/>
          <w:bCs/>
          <w:smallCaps/>
          <w:sz w:val="24"/>
          <w:szCs w:val="24"/>
        </w:rPr>
      </w:pPr>
      <w:r>
        <w:rPr>
          <w:rFonts w:ascii="Calibri" w:hAnsi="Calibri" w:cs="Calibri"/>
          <w:b/>
          <w:bCs/>
          <w:smallCaps/>
          <w:sz w:val="24"/>
          <w:szCs w:val="24"/>
        </w:rPr>
        <w:lastRenderedPageBreak/>
        <w:t>D</w:t>
      </w:r>
      <w:r w:rsidRPr="000D7387">
        <w:rPr>
          <w:rFonts w:ascii="Calibri" w:hAnsi="Calibri" w:cs="Calibri"/>
          <w:b/>
          <w:bCs/>
          <w:smallCaps/>
          <w:sz w:val="24"/>
          <w:szCs w:val="24"/>
        </w:rPr>
        <w:t>efinitions for this Disclosure Form</w:t>
      </w:r>
    </w:p>
    <w:p w14:paraId="2AE779FC" w14:textId="77777777" w:rsidR="00C21568" w:rsidRPr="00525FD2" w:rsidRDefault="00C21568" w:rsidP="00C21568">
      <w:pPr>
        <w:pStyle w:val="NoSpacing"/>
        <w:rPr>
          <w:rFonts w:cs="Times New Roman"/>
          <w:b/>
          <w:bCs/>
          <w:smallCap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4"/>
        <w:gridCol w:w="6742"/>
      </w:tblGrid>
      <w:tr w:rsidR="00C21568" w:rsidRPr="00525FD2" w14:paraId="09E1571B" w14:textId="77777777" w:rsidTr="0053156B">
        <w:tc>
          <w:tcPr>
            <w:tcW w:w="2880" w:type="dxa"/>
            <w:shd w:val="clear" w:color="auto" w:fill="BFBFBF"/>
          </w:tcPr>
          <w:p w14:paraId="0D3F8FFE" w14:textId="77777777" w:rsidR="00C21568" w:rsidRPr="00525FD2" w:rsidRDefault="00C21568" w:rsidP="0053156B">
            <w:pPr>
              <w:pStyle w:val="NoSpacing"/>
              <w:jc w:val="center"/>
              <w:rPr>
                <w:b/>
                <w:bCs/>
                <w:smallCaps/>
              </w:rPr>
            </w:pPr>
            <w:r w:rsidRPr="00525FD2">
              <w:rPr>
                <w:b/>
                <w:bCs/>
                <w:smallCaps/>
              </w:rPr>
              <w:t>Term:</w:t>
            </w:r>
          </w:p>
        </w:tc>
        <w:tc>
          <w:tcPr>
            <w:tcW w:w="7380" w:type="dxa"/>
            <w:shd w:val="clear" w:color="auto" w:fill="BFBFBF"/>
          </w:tcPr>
          <w:p w14:paraId="5A83B5C6" w14:textId="77777777" w:rsidR="00C21568" w:rsidRPr="00525FD2" w:rsidRDefault="00C21568" w:rsidP="0053156B">
            <w:pPr>
              <w:pStyle w:val="NoSpacing"/>
              <w:jc w:val="center"/>
              <w:rPr>
                <w:b/>
                <w:bCs/>
                <w:smallCaps/>
              </w:rPr>
            </w:pPr>
            <w:r w:rsidRPr="00525FD2">
              <w:rPr>
                <w:b/>
                <w:bCs/>
                <w:smallCaps/>
              </w:rPr>
              <w:t>Definition:</w:t>
            </w:r>
          </w:p>
        </w:tc>
      </w:tr>
      <w:tr w:rsidR="00C21568" w:rsidRPr="00525FD2" w14:paraId="0FB3A836" w14:textId="77777777" w:rsidTr="0053156B">
        <w:trPr>
          <w:trHeight w:val="1007"/>
        </w:trPr>
        <w:tc>
          <w:tcPr>
            <w:tcW w:w="2880" w:type="dxa"/>
            <w:vAlign w:val="center"/>
          </w:tcPr>
          <w:p w14:paraId="24D7690C" w14:textId="77777777" w:rsidR="00C21568" w:rsidRPr="00525FD2" w:rsidRDefault="00C21568" w:rsidP="0053156B">
            <w:pPr>
              <w:pStyle w:val="NoSpacing"/>
              <w:rPr>
                <w:b/>
                <w:bCs/>
                <w:smallCaps/>
              </w:rPr>
            </w:pPr>
            <w:r w:rsidRPr="00525FD2">
              <w:rPr>
                <w:b/>
                <w:bCs/>
                <w:smallCaps/>
              </w:rPr>
              <w:t xml:space="preserve">Contractor </w:t>
            </w:r>
          </w:p>
          <w:p w14:paraId="76E5BAB6" w14:textId="77777777" w:rsidR="00C21568" w:rsidRPr="00525FD2" w:rsidRDefault="00C21568" w:rsidP="0053156B">
            <w:pPr>
              <w:pStyle w:val="NoSpacing"/>
              <w:rPr>
                <w:b/>
                <w:bCs/>
                <w:smallCaps/>
              </w:rPr>
            </w:pPr>
            <w:r w:rsidRPr="00525FD2">
              <w:rPr>
                <w:b/>
                <w:bCs/>
                <w:smallCaps/>
              </w:rPr>
              <w:t xml:space="preserve">(also – “Applicant”) </w:t>
            </w:r>
          </w:p>
        </w:tc>
        <w:tc>
          <w:tcPr>
            <w:tcW w:w="7380" w:type="dxa"/>
            <w:vAlign w:val="center"/>
          </w:tcPr>
          <w:p w14:paraId="6638D1A6" w14:textId="77777777" w:rsidR="00C21568" w:rsidRPr="00525FD2" w:rsidRDefault="00C21568" w:rsidP="0053156B">
            <w:pPr>
              <w:pStyle w:val="NoSpacing"/>
              <w:rPr>
                <w:rFonts w:cs="Times New Roman"/>
              </w:rPr>
            </w:pPr>
          </w:p>
          <w:p w14:paraId="2CCFBF1F" w14:textId="77777777" w:rsidR="00C21568" w:rsidRPr="00525FD2" w:rsidRDefault="00C21568" w:rsidP="0053156B">
            <w:pPr>
              <w:pStyle w:val="NoSpacing"/>
            </w:pPr>
            <w:r w:rsidRPr="00525FD2">
              <w:t>Any person, company, or other entity that receives payments, fees, or any other form of compensation from a municipal pension system in exchange for rendering professional services for the benefit of the municipal pension system.</w:t>
            </w:r>
          </w:p>
          <w:p w14:paraId="38E3DEBB" w14:textId="77777777" w:rsidR="00C21568" w:rsidRPr="00525FD2" w:rsidRDefault="00C21568" w:rsidP="0053156B">
            <w:pPr>
              <w:pStyle w:val="NoSpacing"/>
            </w:pPr>
            <w:r w:rsidRPr="00525FD2">
              <w:rPr>
                <w:b/>
                <w:bCs/>
                <w:u w:val="single"/>
              </w:rPr>
              <w:t>This term shall also Apply</w:t>
            </w:r>
            <w:r w:rsidRPr="00525FD2">
              <w:t xml:space="preserve"> to any Applicant who solicits, applies for, or responds to a Request for Proposal for the purpose of gaining a professional services contract.</w:t>
            </w:r>
          </w:p>
          <w:p w14:paraId="18E476F1" w14:textId="77777777" w:rsidR="00C21568" w:rsidRPr="00525FD2" w:rsidRDefault="00C21568" w:rsidP="0053156B">
            <w:pPr>
              <w:pStyle w:val="NoSpacing"/>
            </w:pPr>
          </w:p>
        </w:tc>
      </w:tr>
      <w:tr w:rsidR="00C21568" w:rsidRPr="00525FD2" w14:paraId="39332DEE" w14:textId="77777777" w:rsidTr="0053156B">
        <w:trPr>
          <w:trHeight w:val="611"/>
        </w:trPr>
        <w:tc>
          <w:tcPr>
            <w:tcW w:w="2880" w:type="dxa"/>
            <w:vAlign w:val="center"/>
          </w:tcPr>
          <w:p w14:paraId="7A48DCFB" w14:textId="77777777" w:rsidR="00C21568" w:rsidRPr="00525FD2" w:rsidRDefault="00C21568" w:rsidP="0053156B">
            <w:pPr>
              <w:pStyle w:val="NoSpacing"/>
              <w:rPr>
                <w:b/>
                <w:bCs/>
                <w:smallCaps/>
              </w:rPr>
            </w:pPr>
            <w:r w:rsidRPr="00525FD2">
              <w:rPr>
                <w:b/>
                <w:bCs/>
                <w:smallCaps/>
              </w:rPr>
              <w:t>Subcontractor or Advisor</w:t>
            </w:r>
          </w:p>
        </w:tc>
        <w:tc>
          <w:tcPr>
            <w:tcW w:w="7380" w:type="dxa"/>
            <w:vAlign w:val="center"/>
          </w:tcPr>
          <w:p w14:paraId="58528052" w14:textId="77777777" w:rsidR="00C21568" w:rsidRPr="00525FD2" w:rsidRDefault="00C21568" w:rsidP="0053156B">
            <w:pPr>
              <w:rPr>
                <w:rFonts w:ascii="Calibri" w:hAnsi="Calibri" w:cs="Calibri"/>
              </w:rPr>
            </w:pPr>
          </w:p>
          <w:p w14:paraId="70119C6F" w14:textId="77777777" w:rsidR="00C21568" w:rsidRPr="00525FD2" w:rsidRDefault="00C21568" w:rsidP="0053156B">
            <w:pPr>
              <w:rPr>
                <w:rFonts w:ascii="Calibri" w:hAnsi="Calibri" w:cs="Calibri"/>
              </w:rPr>
            </w:pPr>
            <w:r w:rsidRPr="00525FD2">
              <w:rPr>
                <w:rFonts w:ascii="Calibri" w:hAnsi="Calibri" w:cs="Calibri"/>
              </w:rPr>
              <w:t>Anyone who is paid a fee or receives compensation from a municipal pension system – directly or indirectly from or through a contractor.</w:t>
            </w:r>
          </w:p>
          <w:p w14:paraId="6EAB3593" w14:textId="77777777" w:rsidR="00C21568" w:rsidRPr="00525FD2" w:rsidRDefault="00C21568" w:rsidP="0053156B">
            <w:pPr>
              <w:rPr>
                <w:rFonts w:ascii="Calibri" w:hAnsi="Calibri" w:cs="Calibri"/>
              </w:rPr>
            </w:pPr>
          </w:p>
        </w:tc>
      </w:tr>
      <w:tr w:rsidR="00C21568" w:rsidRPr="00525FD2" w14:paraId="1729A77C" w14:textId="77777777" w:rsidTr="0053156B">
        <w:trPr>
          <w:trHeight w:val="1781"/>
        </w:trPr>
        <w:tc>
          <w:tcPr>
            <w:tcW w:w="2880" w:type="dxa"/>
            <w:vAlign w:val="center"/>
          </w:tcPr>
          <w:p w14:paraId="7B75E218" w14:textId="77777777" w:rsidR="00C21568" w:rsidRPr="00525FD2" w:rsidRDefault="00C21568" w:rsidP="0053156B">
            <w:pPr>
              <w:pStyle w:val="NoSpacing"/>
              <w:rPr>
                <w:b/>
                <w:bCs/>
                <w:smallCaps/>
              </w:rPr>
            </w:pPr>
            <w:r w:rsidRPr="00525FD2">
              <w:rPr>
                <w:b/>
                <w:bCs/>
                <w:smallCaps/>
              </w:rPr>
              <w:t>Affiliated Entity</w:t>
            </w:r>
          </w:p>
        </w:tc>
        <w:tc>
          <w:tcPr>
            <w:tcW w:w="7380" w:type="dxa"/>
            <w:vAlign w:val="center"/>
          </w:tcPr>
          <w:p w14:paraId="746F9C5D" w14:textId="77777777" w:rsidR="00C21568" w:rsidRPr="00525FD2" w:rsidRDefault="00C21568" w:rsidP="0053156B">
            <w:pPr>
              <w:pStyle w:val="NoSpacing"/>
              <w:rPr>
                <w:rFonts w:cs="Times New Roman"/>
              </w:rPr>
            </w:pPr>
          </w:p>
          <w:p w14:paraId="78CEA07B" w14:textId="77777777" w:rsidR="00C21568" w:rsidRPr="00525FD2" w:rsidRDefault="00C21568" w:rsidP="0053156B">
            <w:pPr>
              <w:pStyle w:val="NoSpacing"/>
            </w:pPr>
            <w:r w:rsidRPr="00525FD2">
              <w:t>Any of the following:</w:t>
            </w:r>
          </w:p>
          <w:p w14:paraId="29EF82E6" w14:textId="77777777" w:rsidR="00C21568" w:rsidRPr="00525FD2" w:rsidRDefault="00C21568" w:rsidP="00C21568">
            <w:pPr>
              <w:pStyle w:val="NoSpacing"/>
              <w:numPr>
                <w:ilvl w:val="0"/>
                <w:numId w:val="24"/>
              </w:numPr>
              <w:ind w:left="432"/>
              <w:rPr>
                <w:rFonts w:cs="Times New Roman"/>
                <w:b/>
                <w:bCs/>
                <w:smallCaps/>
              </w:rPr>
            </w:pPr>
            <w:r w:rsidRPr="00525FD2">
              <w:t>A subsidiary or holding company of a lobbying firm or other business entity owned in whole or in part by a lobbying firm.</w:t>
            </w:r>
          </w:p>
          <w:p w14:paraId="647D80E7" w14:textId="77777777" w:rsidR="00C21568" w:rsidRPr="00525FD2" w:rsidRDefault="00C21568" w:rsidP="00C21568">
            <w:pPr>
              <w:pStyle w:val="NoSpacing"/>
              <w:numPr>
                <w:ilvl w:val="0"/>
                <w:numId w:val="24"/>
              </w:numPr>
              <w:ind w:left="432"/>
              <w:rPr>
                <w:rFonts w:cs="Times New Roman"/>
                <w:b/>
                <w:bCs/>
                <w:smallCaps/>
              </w:rPr>
            </w:pPr>
            <w:r w:rsidRPr="00525FD2">
              <w:t xml:space="preserve">An organization recognized by the Internal Revenue Service as a tax-exempt organization under section 501(c) of the Internal Revenue Code of 1986 (Public Law 99-514, 26 U.S.C. § 501 (c) established by a lobbyist or lobbying firm or an affiliated entity. </w:t>
            </w:r>
          </w:p>
          <w:p w14:paraId="3DC70578" w14:textId="77777777" w:rsidR="00C21568" w:rsidRPr="00525FD2" w:rsidRDefault="00C21568" w:rsidP="0053156B">
            <w:pPr>
              <w:pStyle w:val="NoSpacing"/>
              <w:ind w:left="432"/>
              <w:rPr>
                <w:rFonts w:cs="Times New Roman"/>
                <w:b/>
                <w:bCs/>
                <w:smallCaps/>
              </w:rPr>
            </w:pPr>
          </w:p>
        </w:tc>
      </w:tr>
      <w:tr w:rsidR="00C21568" w:rsidRPr="00525FD2" w14:paraId="292E3675" w14:textId="77777777" w:rsidTr="0053156B">
        <w:trPr>
          <w:trHeight w:val="620"/>
        </w:trPr>
        <w:tc>
          <w:tcPr>
            <w:tcW w:w="2880" w:type="dxa"/>
            <w:vAlign w:val="center"/>
          </w:tcPr>
          <w:p w14:paraId="340B0030" w14:textId="77777777" w:rsidR="00C21568" w:rsidRPr="00525FD2" w:rsidRDefault="00C21568" w:rsidP="0053156B">
            <w:pPr>
              <w:pStyle w:val="NoSpacing"/>
              <w:rPr>
                <w:b/>
                <w:bCs/>
                <w:smallCaps/>
              </w:rPr>
            </w:pPr>
            <w:r w:rsidRPr="00525FD2">
              <w:rPr>
                <w:b/>
                <w:bCs/>
                <w:smallCaps/>
              </w:rPr>
              <w:t>Contributions</w:t>
            </w:r>
          </w:p>
        </w:tc>
        <w:tc>
          <w:tcPr>
            <w:tcW w:w="7380" w:type="dxa"/>
            <w:vAlign w:val="center"/>
          </w:tcPr>
          <w:p w14:paraId="2512F77F" w14:textId="77777777" w:rsidR="00C21568" w:rsidRPr="00525FD2" w:rsidRDefault="00C21568" w:rsidP="0053156B">
            <w:pPr>
              <w:rPr>
                <w:rFonts w:ascii="Calibri" w:hAnsi="Calibri" w:cs="Calibri"/>
              </w:rPr>
            </w:pPr>
          </w:p>
          <w:p w14:paraId="63AD969B" w14:textId="77777777" w:rsidR="00C21568" w:rsidRPr="00525FD2" w:rsidRDefault="00C21568" w:rsidP="0053156B">
            <w:pPr>
              <w:rPr>
                <w:rFonts w:ascii="Calibri" w:hAnsi="Calibri" w:cs="Calibri"/>
              </w:rPr>
            </w:pPr>
            <w:r w:rsidRPr="00525FD2">
              <w:rPr>
                <w:rFonts w:ascii="Calibri" w:hAnsi="Calibri" w:cs="Calibri"/>
              </w:rPr>
              <w:t>As defined in section 1621 of the act of June 3</w:t>
            </w:r>
            <w:r w:rsidRPr="00525FD2">
              <w:rPr>
                <w:rFonts w:ascii="Calibri" w:hAnsi="Calibri" w:cs="Calibri"/>
                <w:vertAlign w:val="superscript"/>
              </w:rPr>
              <w:t>rd</w:t>
            </w:r>
            <w:r w:rsidRPr="00525FD2">
              <w:rPr>
                <w:rFonts w:ascii="Calibri" w:hAnsi="Calibri" w:cs="Calibri"/>
              </w:rPr>
              <w:t>, 1937 (P.L. 1333, No. 320), known as the Pennsylvania Election Code.</w:t>
            </w:r>
          </w:p>
          <w:p w14:paraId="15779F7D" w14:textId="77777777" w:rsidR="00C21568" w:rsidRPr="00525FD2" w:rsidRDefault="00C21568" w:rsidP="0053156B">
            <w:pPr>
              <w:rPr>
                <w:rFonts w:ascii="Calibri" w:hAnsi="Calibri" w:cs="Calibri"/>
              </w:rPr>
            </w:pPr>
          </w:p>
        </w:tc>
      </w:tr>
      <w:tr w:rsidR="00C21568" w:rsidRPr="00525FD2" w14:paraId="11F79D3C" w14:textId="77777777" w:rsidTr="0053156B">
        <w:trPr>
          <w:trHeight w:val="620"/>
        </w:trPr>
        <w:tc>
          <w:tcPr>
            <w:tcW w:w="2880" w:type="dxa"/>
            <w:vAlign w:val="center"/>
          </w:tcPr>
          <w:p w14:paraId="6CEBFB3F" w14:textId="77777777" w:rsidR="00C21568" w:rsidRPr="00525FD2" w:rsidRDefault="00C21568" w:rsidP="0053156B">
            <w:pPr>
              <w:pStyle w:val="NoSpacing"/>
              <w:rPr>
                <w:b/>
                <w:bCs/>
                <w:smallCaps/>
              </w:rPr>
            </w:pPr>
            <w:r w:rsidRPr="00525FD2">
              <w:rPr>
                <w:b/>
                <w:bCs/>
                <w:smallCaps/>
              </w:rPr>
              <w:t>Political Committee</w:t>
            </w:r>
          </w:p>
        </w:tc>
        <w:tc>
          <w:tcPr>
            <w:tcW w:w="7380" w:type="dxa"/>
            <w:vAlign w:val="center"/>
          </w:tcPr>
          <w:p w14:paraId="34128A70" w14:textId="77777777" w:rsidR="00C21568" w:rsidRPr="00525FD2" w:rsidRDefault="00C21568" w:rsidP="0053156B">
            <w:pPr>
              <w:rPr>
                <w:rFonts w:ascii="Calibri" w:hAnsi="Calibri" w:cs="Calibri"/>
              </w:rPr>
            </w:pPr>
          </w:p>
          <w:p w14:paraId="4655A98D" w14:textId="77777777" w:rsidR="00C21568" w:rsidRPr="00525FD2" w:rsidRDefault="00C21568" w:rsidP="0053156B">
            <w:pPr>
              <w:rPr>
                <w:rFonts w:ascii="Calibri" w:hAnsi="Calibri" w:cs="Calibri"/>
              </w:rPr>
            </w:pPr>
            <w:r w:rsidRPr="00525FD2">
              <w:rPr>
                <w:rFonts w:ascii="Calibri" w:hAnsi="Calibri" w:cs="Calibri"/>
              </w:rPr>
              <w:t>As defined in section 1621of the act of June 3</w:t>
            </w:r>
            <w:r w:rsidRPr="00525FD2">
              <w:rPr>
                <w:rFonts w:ascii="Calibri" w:hAnsi="Calibri" w:cs="Calibri"/>
                <w:vertAlign w:val="superscript"/>
              </w:rPr>
              <w:t>rd</w:t>
            </w:r>
            <w:r w:rsidRPr="00525FD2">
              <w:rPr>
                <w:rFonts w:ascii="Calibri" w:hAnsi="Calibri" w:cs="Calibri"/>
              </w:rPr>
              <w:t>, 1937 (P.L. 1333, No. 320), known as the Pennsylvania Election Code.</w:t>
            </w:r>
          </w:p>
          <w:p w14:paraId="5F566F45" w14:textId="77777777" w:rsidR="00C21568" w:rsidRPr="00525FD2" w:rsidRDefault="00C21568" w:rsidP="0053156B">
            <w:pPr>
              <w:rPr>
                <w:rFonts w:ascii="Calibri" w:hAnsi="Calibri" w:cs="Calibri"/>
              </w:rPr>
            </w:pPr>
          </w:p>
        </w:tc>
      </w:tr>
      <w:tr w:rsidR="00C21568" w:rsidRPr="00525FD2" w14:paraId="6F175FE4" w14:textId="77777777" w:rsidTr="0053156B">
        <w:trPr>
          <w:trHeight w:val="1700"/>
        </w:trPr>
        <w:tc>
          <w:tcPr>
            <w:tcW w:w="2880" w:type="dxa"/>
            <w:vAlign w:val="center"/>
          </w:tcPr>
          <w:p w14:paraId="6357C13D" w14:textId="77777777" w:rsidR="00C21568" w:rsidRPr="00525FD2" w:rsidRDefault="00C21568" w:rsidP="0053156B">
            <w:pPr>
              <w:pStyle w:val="NoSpacing"/>
              <w:rPr>
                <w:b/>
                <w:bCs/>
                <w:smallCaps/>
              </w:rPr>
            </w:pPr>
            <w:r w:rsidRPr="00525FD2">
              <w:rPr>
                <w:b/>
                <w:bCs/>
                <w:smallCaps/>
              </w:rPr>
              <w:t>Executive Level Employee</w:t>
            </w:r>
          </w:p>
        </w:tc>
        <w:tc>
          <w:tcPr>
            <w:tcW w:w="7380" w:type="dxa"/>
            <w:vAlign w:val="center"/>
          </w:tcPr>
          <w:p w14:paraId="389D3513" w14:textId="77777777" w:rsidR="00C21568" w:rsidRPr="00525FD2" w:rsidRDefault="00C21568" w:rsidP="0053156B">
            <w:pPr>
              <w:rPr>
                <w:rFonts w:ascii="Calibri" w:hAnsi="Calibri" w:cs="Calibri"/>
                <w:b/>
                <w:bCs/>
                <w:u w:val="single"/>
              </w:rPr>
            </w:pPr>
          </w:p>
          <w:p w14:paraId="0209F3AC" w14:textId="77777777" w:rsidR="00C21568" w:rsidRPr="00525FD2" w:rsidRDefault="00C21568" w:rsidP="0053156B">
            <w:pPr>
              <w:rPr>
                <w:rFonts w:ascii="Calibri" w:hAnsi="Calibri" w:cs="Calibri"/>
              </w:rPr>
            </w:pPr>
            <w:r w:rsidRPr="00525FD2">
              <w:rPr>
                <w:rFonts w:ascii="Calibri" w:hAnsi="Calibri" w:cs="Calibri"/>
                <w:b/>
                <w:bCs/>
                <w:u w:val="single"/>
              </w:rPr>
              <w:t>ANY</w:t>
            </w:r>
            <w:r w:rsidRPr="00525FD2">
              <w:rPr>
                <w:rFonts w:ascii="Calibri" w:hAnsi="Calibri" w:cs="Calibri"/>
                <w:b/>
                <w:bCs/>
              </w:rPr>
              <w:t xml:space="preserve"> employee or person or the person’s affiliated entity who</w:t>
            </w:r>
            <w:r w:rsidRPr="00525FD2">
              <w:rPr>
                <w:rFonts w:ascii="Calibri" w:hAnsi="Calibri" w:cs="Calibri"/>
              </w:rPr>
              <w:t>:</w:t>
            </w:r>
          </w:p>
          <w:p w14:paraId="52D5B1D3" w14:textId="77777777" w:rsidR="00C21568" w:rsidRPr="00525FD2" w:rsidRDefault="00C21568" w:rsidP="00C21568">
            <w:pPr>
              <w:pStyle w:val="ListParagraph"/>
              <w:numPr>
                <w:ilvl w:val="0"/>
                <w:numId w:val="25"/>
              </w:numPr>
              <w:spacing w:after="0" w:line="240" w:lineRule="auto"/>
              <w:contextualSpacing w:val="0"/>
              <w:rPr>
                <w:rFonts w:ascii="Calibri" w:hAnsi="Calibri" w:cs="Calibri"/>
              </w:rPr>
            </w:pPr>
            <w:r w:rsidRPr="00525FD2">
              <w:rPr>
                <w:rFonts w:ascii="Calibri" w:hAnsi="Calibri" w:cs="Calibri"/>
              </w:rPr>
              <w:t>Can affect or influence the outcome of the person’s or affiliated entity’s actions, policies, or decisions relating to pensions and the conduct of business with a municipality or a municipal pension system; or</w:t>
            </w:r>
          </w:p>
          <w:p w14:paraId="6B13C92A" w14:textId="77777777" w:rsidR="00C21568" w:rsidRPr="00525FD2" w:rsidRDefault="00C21568" w:rsidP="00C21568">
            <w:pPr>
              <w:pStyle w:val="ListParagraph"/>
              <w:numPr>
                <w:ilvl w:val="0"/>
                <w:numId w:val="25"/>
              </w:numPr>
              <w:spacing w:after="0" w:line="240" w:lineRule="auto"/>
              <w:contextualSpacing w:val="0"/>
              <w:rPr>
                <w:rFonts w:ascii="Calibri" w:hAnsi="Calibri" w:cs="Calibri"/>
              </w:rPr>
            </w:pPr>
            <w:r w:rsidRPr="00525FD2">
              <w:rPr>
                <w:rFonts w:ascii="Calibri" w:hAnsi="Calibri" w:cs="Calibri"/>
              </w:rPr>
              <w:lastRenderedPageBreak/>
              <w:t xml:space="preserve">Is directly involved in the implementation or development policies relating to pensions, investments, contracts or procurement or the conduct of business with a municipality or municipal pension system. </w:t>
            </w:r>
          </w:p>
          <w:p w14:paraId="7119351C" w14:textId="77777777" w:rsidR="00C21568" w:rsidRPr="00525FD2" w:rsidRDefault="00C21568" w:rsidP="0053156B">
            <w:pPr>
              <w:pStyle w:val="ListParagraph"/>
              <w:rPr>
                <w:rFonts w:ascii="Calibri" w:hAnsi="Calibri" w:cs="Calibri"/>
              </w:rPr>
            </w:pPr>
          </w:p>
        </w:tc>
      </w:tr>
      <w:tr w:rsidR="00C21568" w:rsidRPr="00525FD2" w14:paraId="54FB9A71" w14:textId="77777777" w:rsidTr="0053156B">
        <w:trPr>
          <w:trHeight w:val="1070"/>
        </w:trPr>
        <w:tc>
          <w:tcPr>
            <w:tcW w:w="2880" w:type="dxa"/>
            <w:vAlign w:val="center"/>
          </w:tcPr>
          <w:p w14:paraId="6EC69D3E" w14:textId="77777777" w:rsidR="00C21568" w:rsidRPr="00525FD2" w:rsidRDefault="00C21568" w:rsidP="0053156B">
            <w:pPr>
              <w:pStyle w:val="NoSpacing"/>
              <w:rPr>
                <w:b/>
                <w:bCs/>
                <w:smallCaps/>
              </w:rPr>
            </w:pPr>
            <w:r w:rsidRPr="00525FD2">
              <w:rPr>
                <w:b/>
                <w:bCs/>
                <w:smallCaps/>
              </w:rPr>
              <w:lastRenderedPageBreak/>
              <w:t>Municipal Pension system</w:t>
            </w:r>
          </w:p>
        </w:tc>
        <w:tc>
          <w:tcPr>
            <w:tcW w:w="7380" w:type="dxa"/>
            <w:vAlign w:val="center"/>
          </w:tcPr>
          <w:p w14:paraId="548B579F" w14:textId="77777777" w:rsidR="00C21568" w:rsidRPr="00525FD2" w:rsidRDefault="00C21568" w:rsidP="0053156B">
            <w:pPr>
              <w:rPr>
                <w:rFonts w:ascii="Calibri" w:hAnsi="Calibri" w:cs="Calibri"/>
              </w:rPr>
            </w:pPr>
          </w:p>
          <w:p w14:paraId="00AD5199" w14:textId="77777777" w:rsidR="00C21568" w:rsidRPr="00525FD2" w:rsidRDefault="00C21568" w:rsidP="0053156B">
            <w:pPr>
              <w:rPr>
                <w:rFonts w:ascii="Calibri" w:hAnsi="Calibri" w:cs="Calibri"/>
              </w:rPr>
            </w:pPr>
            <w:r w:rsidRPr="00525FD2">
              <w:rPr>
                <w:rFonts w:ascii="Calibri" w:hAnsi="Calibri" w:cs="Calibri"/>
              </w:rPr>
              <w:t>Any qualifying pension plan, under Pennsylvania state law, for any municipality within the Commonwealth of Pennsylvania; includes the Pennsylvania Municipal Retirement System.</w:t>
            </w:r>
          </w:p>
          <w:p w14:paraId="141FFE1A" w14:textId="776D14E1" w:rsidR="00C21568" w:rsidRPr="00525FD2" w:rsidRDefault="00C21568" w:rsidP="0053156B">
            <w:pPr>
              <w:rPr>
                <w:rFonts w:ascii="Calibri" w:hAnsi="Calibri" w:cs="Calibri"/>
                <w:i/>
                <w:iCs/>
              </w:rPr>
            </w:pPr>
            <w:r w:rsidRPr="00525FD2">
              <w:rPr>
                <w:rFonts w:ascii="Calibri" w:hAnsi="Calibri" w:cs="Calibri"/>
                <w:i/>
                <w:iCs/>
              </w:rPr>
              <w:t xml:space="preserve">Example:  </w:t>
            </w:r>
            <w:r w:rsidR="009345D1" w:rsidRPr="00525FD2">
              <w:rPr>
                <w:rFonts w:ascii="Calibri" w:hAnsi="Calibri" w:cs="Calibri"/>
                <w:i/>
                <w:iCs/>
              </w:rPr>
              <w:t>The</w:t>
            </w:r>
            <w:r w:rsidRPr="00525FD2">
              <w:rPr>
                <w:rFonts w:ascii="Calibri" w:hAnsi="Calibri" w:cs="Calibri"/>
                <w:i/>
                <w:iCs/>
              </w:rPr>
              <w:t xml:space="preserve"> Combined Pension Plan for the City of Washington.</w:t>
            </w:r>
          </w:p>
          <w:p w14:paraId="2A63E2AC" w14:textId="77777777" w:rsidR="00C21568" w:rsidRPr="00525FD2" w:rsidRDefault="00C21568" w:rsidP="0053156B">
            <w:pPr>
              <w:rPr>
                <w:rFonts w:ascii="Calibri" w:hAnsi="Calibri" w:cs="Calibri"/>
                <w:i/>
                <w:iCs/>
              </w:rPr>
            </w:pPr>
          </w:p>
        </w:tc>
      </w:tr>
      <w:tr w:rsidR="00C21568" w:rsidRPr="00525FD2" w14:paraId="613DB450" w14:textId="77777777" w:rsidTr="0053156B">
        <w:trPr>
          <w:trHeight w:val="890"/>
        </w:trPr>
        <w:tc>
          <w:tcPr>
            <w:tcW w:w="2880" w:type="dxa"/>
            <w:vAlign w:val="center"/>
          </w:tcPr>
          <w:p w14:paraId="5360BADA" w14:textId="77777777" w:rsidR="00C21568" w:rsidRPr="00525FD2" w:rsidRDefault="00C21568" w:rsidP="0053156B">
            <w:pPr>
              <w:pStyle w:val="NoSpacing"/>
              <w:rPr>
                <w:b/>
                <w:bCs/>
                <w:smallCaps/>
              </w:rPr>
            </w:pPr>
            <w:r w:rsidRPr="00525FD2">
              <w:rPr>
                <w:b/>
                <w:bCs/>
                <w:smallCaps/>
              </w:rPr>
              <w:t xml:space="preserve">Municipal Pension System Officials and Employees; </w:t>
            </w:r>
          </w:p>
          <w:p w14:paraId="40ED1E9A" w14:textId="77777777" w:rsidR="00C21568" w:rsidRPr="00525FD2" w:rsidRDefault="00C21568" w:rsidP="0053156B">
            <w:pPr>
              <w:pStyle w:val="NoSpacing"/>
              <w:rPr>
                <w:b/>
                <w:bCs/>
                <w:smallCaps/>
              </w:rPr>
            </w:pPr>
            <w:r w:rsidRPr="00525FD2">
              <w:rPr>
                <w:b/>
                <w:bCs/>
                <w:smallCaps/>
              </w:rPr>
              <w:t>Municipal Officials and employees</w:t>
            </w:r>
          </w:p>
        </w:tc>
        <w:tc>
          <w:tcPr>
            <w:tcW w:w="7380" w:type="dxa"/>
            <w:vAlign w:val="center"/>
          </w:tcPr>
          <w:p w14:paraId="63BBD8E1" w14:textId="77777777" w:rsidR="00C21568" w:rsidRPr="00525FD2" w:rsidRDefault="00C21568" w:rsidP="0053156B">
            <w:pPr>
              <w:rPr>
                <w:rFonts w:ascii="Calibri" w:hAnsi="Calibri" w:cs="Calibri"/>
                <w:b/>
                <w:bCs/>
                <w:u w:val="single"/>
              </w:rPr>
            </w:pPr>
          </w:p>
          <w:p w14:paraId="387C0EE6" w14:textId="23295963" w:rsidR="00C21568" w:rsidRPr="00525FD2" w:rsidRDefault="00C21568" w:rsidP="0053156B">
            <w:pPr>
              <w:rPr>
                <w:rFonts w:ascii="Calibri" w:hAnsi="Calibri" w:cs="Calibri"/>
              </w:rPr>
            </w:pPr>
            <w:r w:rsidRPr="00525FD2">
              <w:rPr>
                <w:rFonts w:ascii="Calibri" w:hAnsi="Calibri" w:cs="Calibri"/>
                <w:b/>
                <w:bCs/>
                <w:u w:val="single"/>
              </w:rPr>
              <w:t>Specifically,</w:t>
            </w:r>
            <w:r w:rsidRPr="00525FD2">
              <w:rPr>
                <w:rFonts w:ascii="Calibri" w:hAnsi="Calibri" w:cs="Calibri"/>
              </w:rPr>
              <w:t xml:space="preserve"> those listed in the preceding section titled</w:t>
            </w:r>
            <w:r w:rsidR="009345D1" w:rsidRPr="00525FD2">
              <w:rPr>
                <w:rFonts w:ascii="Calibri" w:hAnsi="Calibri" w:cs="Calibri"/>
              </w:rPr>
              <w:t>: “</w:t>
            </w:r>
            <w:r w:rsidRPr="00525FD2">
              <w:rPr>
                <w:rFonts w:ascii="Calibri" w:hAnsi="Calibri" w:cs="Calibri"/>
                <w:b/>
                <w:bCs/>
                <w:i/>
                <w:iCs/>
              </w:rPr>
              <w:t>List of Municipal Officials &amp; Employees for the Requesting Municipality:”</w:t>
            </w:r>
            <w:r w:rsidRPr="00525FD2">
              <w:rPr>
                <w:rFonts w:ascii="Calibri" w:hAnsi="Calibri" w:cs="Calibri"/>
              </w:rPr>
              <w:t xml:space="preserve"> and / or whenever applicable, may include </w:t>
            </w:r>
            <w:r w:rsidRPr="00525FD2">
              <w:rPr>
                <w:rFonts w:ascii="Calibri" w:hAnsi="Calibri" w:cs="Calibri"/>
                <w:u w:val="single"/>
              </w:rPr>
              <w:t>any</w:t>
            </w:r>
            <w:r w:rsidRPr="00525FD2">
              <w:rPr>
                <w:rFonts w:ascii="Calibri" w:hAnsi="Calibri" w:cs="Calibri"/>
              </w:rPr>
              <w:t xml:space="preserve"> employee of the </w:t>
            </w:r>
            <w:r w:rsidRPr="00525FD2">
              <w:rPr>
                <w:rFonts w:ascii="Calibri" w:hAnsi="Calibri" w:cs="Calibri"/>
                <w:b/>
                <w:bCs/>
                <w:color w:val="000000"/>
              </w:rPr>
              <w:t>Requesting Municipality</w:t>
            </w:r>
            <w:r w:rsidRPr="00525FD2">
              <w:rPr>
                <w:rFonts w:ascii="Calibri" w:hAnsi="Calibri" w:cs="Calibri"/>
              </w:rPr>
              <w:t>.</w:t>
            </w:r>
          </w:p>
          <w:p w14:paraId="0A545B42" w14:textId="77777777" w:rsidR="00C21568" w:rsidRPr="00525FD2" w:rsidRDefault="00C21568" w:rsidP="0053156B">
            <w:pPr>
              <w:rPr>
                <w:rFonts w:ascii="Calibri" w:hAnsi="Calibri" w:cs="Calibri"/>
              </w:rPr>
            </w:pPr>
          </w:p>
        </w:tc>
      </w:tr>
      <w:tr w:rsidR="00C21568" w:rsidRPr="00525FD2" w14:paraId="045D82AB" w14:textId="77777777" w:rsidTr="0053156B">
        <w:trPr>
          <w:trHeight w:val="971"/>
        </w:trPr>
        <w:tc>
          <w:tcPr>
            <w:tcW w:w="2880" w:type="dxa"/>
            <w:vAlign w:val="center"/>
          </w:tcPr>
          <w:p w14:paraId="173B49E4" w14:textId="77777777" w:rsidR="00C21568" w:rsidRPr="00525FD2" w:rsidRDefault="00C21568" w:rsidP="0053156B">
            <w:pPr>
              <w:pStyle w:val="NoSpacing"/>
              <w:rPr>
                <w:b/>
                <w:bCs/>
                <w:smallCaps/>
              </w:rPr>
            </w:pPr>
            <w:r w:rsidRPr="00525FD2">
              <w:rPr>
                <w:b/>
                <w:bCs/>
                <w:smallCaps/>
              </w:rPr>
              <w:t>Professional Services Contract</w:t>
            </w:r>
          </w:p>
        </w:tc>
        <w:tc>
          <w:tcPr>
            <w:tcW w:w="7380" w:type="dxa"/>
          </w:tcPr>
          <w:p w14:paraId="588E67B9" w14:textId="77777777" w:rsidR="00C21568" w:rsidRPr="00525FD2" w:rsidRDefault="00C21568" w:rsidP="0053156B">
            <w:pPr>
              <w:rPr>
                <w:rFonts w:ascii="Calibri" w:hAnsi="Calibri" w:cs="Calibri"/>
              </w:rPr>
            </w:pPr>
          </w:p>
          <w:p w14:paraId="6A2E1160" w14:textId="0134F4F0" w:rsidR="00C21568" w:rsidRPr="00525FD2" w:rsidRDefault="00C21568" w:rsidP="0053156B">
            <w:pPr>
              <w:rPr>
                <w:rFonts w:ascii="Calibri" w:hAnsi="Calibri" w:cs="Calibri"/>
              </w:rPr>
            </w:pPr>
            <w:r w:rsidRPr="00525FD2">
              <w:rPr>
                <w:rFonts w:ascii="Calibri" w:hAnsi="Calibri" w:cs="Calibri"/>
              </w:rPr>
              <w:t>A contract to which the municipal pension system is a party to that is</w:t>
            </w:r>
            <w:r w:rsidR="009345D1" w:rsidRPr="00525FD2">
              <w:rPr>
                <w:rFonts w:ascii="Calibri" w:hAnsi="Calibri" w:cs="Calibri"/>
              </w:rPr>
              <w:t>: (</w:t>
            </w:r>
            <w:r w:rsidRPr="00525FD2">
              <w:rPr>
                <w:rFonts w:ascii="Calibri" w:hAnsi="Calibri" w:cs="Calibri"/>
              </w:rPr>
              <w:t xml:space="preserve">1) for the purchase of professional services including investment services, legal services, real estate services, and other consulting </w:t>
            </w:r>
            <w:r w:rsidR="009345D1" w:rsidRPr="00525FD2">
              <w:rPr>
                <w:rFonts w:ascii="Calibri" w:hAnsi="Calibri" w:cs="Calibri"/>
              </w:rPr>
              <w:t>services; and</w:t>
            </w:r>
            <w:r w:rsidRPr="00525FD2">
              <w:rPr>
                <w:rFonts w:ascii="Calibri" w:hAnsi="Calibri" w:cs="Calibri"/>
              </w:rPr>
              <w:t>, (2) not subject to a requirement that the lowest bid be accepted.</w:t>
            </w:r>
          </w:p>
        </w:tc>
      </w:tr>
    </w:tbl>
    <w:p w14:paraId="524B5645" w14:textId="77777777" w:rsidR="00C21568" w:rsidRDefault="00C21568" w:rsidP="000A5604">
      <w:pPr>
        <w:ind w:left="2880" w:firstLine="720"/>
        <w:jc w:val="both"/>
      </w:pPr>
    </w:p>
    <w:p w14:paraId="7ACF9FFA" w14:textId="77777777" w:rsidR="00417E78" w:rsidRDefault="00417E78" w:rsidP="000A5604">
      <w:pPr>
        <w:pStyle w:val="ListParagraph"/>
        <w:jc w:val="both"/>
        <w:rPr>
          <w:b/>
        </w:rPr>
      </w:pPr>
    </w:p>
    <w:p w14:paraId="0A393348" w14:textId="77777777" w:rsidR="00753BAE" w:rsidRDefault="00753BAE" w:rsidP="000A5604">
      <w:pPr>
        <w:pStyle w:val="ListParagraph"/>
        <w:jc w:val="both"/>
        <w:rPr>
          <w:b/>
        </w:rPr>
      </w:pPr>
    </w:p>
    <w:p w14:paraId="4F711591" w14:textId="77777777" w:rsidR="002116A2" w:rsidRDefault="002116A2" w:rsidP="000A5604">
      <w:pPr>
        <w:jc w:val="both"/>
      </w:pPr>
    </w:p>
    <w:sectPr w:rsidR="002116A2" w:rsidSect="00267578">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5379" w14:textId="77777777" w:rsidR="00F8699A" w:rsidRDefault="00F8699A" w:rsidP="00267578">
      <w:pPr>
        <w:spacing w:after="0" w:line="240" w:lineRule="auto"/>
      </w:pPr>
      <w:r>
        <w:separator/>
      </w:r>
    </w:p>
  </w:endnote>
  <w:endnote w:type="continuationSeparator" w:id="0">
    <w:p w14:paraId="677BE40F" w14:textId="77777777" w:rsidR="00F8699A" w:rsidRDefault="00F8699A" w:rsidP="0026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04865"/>
      <w:docPartObj>
        <w:docPartGallery w:val="Page Numbers (Bottom of Page)"/>
        <w:docPartUnique/>
      </w:docPartObj>
    </w:sdtPr>
    <w:sdtEndPr>
      <w:rPr>
        <w:noProof/>
      </w:rPr>
    </w:sdtEndPr>
    <w:sdtContent>
      <w:p w14:paraId="64F1CD28" w14:textId="17F90614" w:rsidR="00AB0CD2" w:rsidRDefault="00AB0CD2">
        <w:pPr>
          <w:pStyle w:val="Footer"/>
          <w:jc w:val="right"/>
        </w:pPr>
        <w:r>
          <w:fldChar w:fldCharType="begin"/>
        </w:r>
        <w:r>
          <w:instrText xml:space="preserve"> PAGE   \* MERGEFORMAT </w:instrText>
        </w:r>
        <w:r>
          <w:fldChar w:fldCharType="separate"/>
        </w:r>
        <w:r w:rsidR="00E56B79">
          <w:rPr>
            <w:noProof/>
          </w:rPr>
          <w:t>1</w:t>
        </w:r>
        <w:r>
          <w:rPr>
            <w:noProof/>
          </w:rPr>
          <w:fldChar w:fldCharType="end"/>
        </w:r>
      </w:p>
    </w:sdtContent>
  </w:sdt>
  <w:p w14:paraId="1A93A3F9" w14:textId="77777777" w:rsidR="00267578" w:rsidRDefault="0026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157CC" w14:textId="77777777" w:rsidR="00F8699A" w:rsidRDefault="00F8699A" w:rsidP="00267578">
      <w:pPr>
        <w:spacing w:after="0" w:line="240" w:lineRule="auto"/>
      </w:pPr>
      <w:r>
        <w:separator/>
      </w:r>
    </w:p>
  </w:footnote>
  <w:footnote w:type="continuationSeparator" w:id="0">
    <w:p w14:paraId="0B930032" w14:textId="77777777" w:rsidR="00F8699A" w:rsidRDefault="00F8699A" w:rsidP="00267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CFB"/>
    <w:multiLevelType w:val="hybridMultilevel"/>
    <w:tmpl w:val="4DF4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55BD9"/>
    <w:multiLevelType w:val="hybridMultilevel"/>
    <w:tmpl w:val="C64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5126"/>
    <w:multiLevelType w:val="hybridMultilevel"/>
    <w:tmpl w:val="B8BEE42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BF6D6C"/>
    <w:multiLevelType w:val="hybridMultilevel"/>
    <w:tmpl w:val="61BAA764"/>
    <w:lvl w:ilvl="0" w:tplc="0409000F">
      <w:start w:val="1"/>
      <w:numFmt w:val="decimal"/>
      <w:lvlText w:val="%1."/>
      <w:lvlJc w:val="left"/>
      <w:pPr>
        <w:ind w:left="720" w:hanging="360"/>
      </w:pPr>
    </w:lvl>
    <w:lvl w:ilvl="1" w:tplc="547EF2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C5F37"/>
    <w:multiLevelType w:val="hybridMultilevel"/>
    <w:tmpl w:val="EC8EAD6C"/>
    <w:lvl w:ilvl="0" w:tplc="0409000F">
      <w:start w:val="1"/>
      <w:numFmt w:val="decimal"/>
      <w:lvlText w:val="%1."/>
      <w:lvlJc w:val="left"/>
      <w:pPr>
        <w:ind w:left="720" w:hanging="360"/>
      </w:pPr>
    </w:lvl>
    <w:lvl w:ilvl="1" w:tplc="547EF2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11BE8"/>
    <w:multiLevelType w:val="hybridMultilevel"/>
    <w:tmpl w:val="A0D0DD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2707"/>
    <w:multiLevelType w:val="hybridMultilevel"/>
    <w:tmpl w:val="FEA6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5F2365"/>
    <w:multiLevelType w:val="hybridMultilevel"/>
    <w:tmpl w:val="325075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27BB2"/>
    <w:multiLevelType w:val="hybridMultilevel"/>
    <w:tmpl w:val="6D34D1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A288F"/>
    <w:multiLevelType w:val="hybridMultilevel"/>
    <w:tmpl w:val="1E6A3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87636"/>
    <w:multiLevelType w:val="hybridMultilevel"/>
    <w:tmpl w:val="195EABC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2F176E"/>
    <w:multiLevelType w:val="hybridMultilevel"/>
    <w:tmpl w:val="007CD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43762"/>
    <w:multiLevelType w:val="hybridMultilevel"/>
    <w:tmpl w:val="D53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92A57"/>
    <w:multiLevelType w:val="hybridMultilevel"/>
    <w:tmpl w:val="ED3253D0"/>
    <w:lvl w:ilvl="0" w:tplc="AA0E6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D61B0"/>
    <w:multiLevelType w:val="hybridMultilevel"/>
    <w:tmpl w:val="C3D44BC4"/>
    <w:lvl w:ilvl="0" w:tplc="C4AEB9F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40272"/>
    <w:multiLevelType w:val="hybridMultilevel"/>
    <w:tmpl w:val="FAF05C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D7651"/>
    <w:multiLevelType w:val="hybridMultilevel"/>
    <w:tmpl w:val="AE16F0C8"/>
    <w:lvl w:ilvl="0" w:tplc="AA3E79B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2AE6703E"/>
    <w:multiLevelType w:val="hybridMultilevel"/>
    <w:tmpl w:val="2988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70221"/>
    <w:multiLevelType w:val="hybridMultilevel"/>
    <w:tmpl w:val="DCA2EBD2"/>
    <w:lvl w:ilvl="0" w:tplc="EE0CED86">
      <w:start w:val="1"/>
      <w:numFmt w:val="decimal"/>
      <w:lvlText w:val="%1."/>
      <w:lvlJc w:val="left"/>
      <w:pPr>
        <w:ind w:left="720" w:hanging="360"/>
      </w:pPr>
      <w:rPr>
        <w:rFonts w:ascii="Times New Roman" w:hAnsi="Times New Roman" w:cs="Times New Roman"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1431A11"/>
    <w:multiLevelType w:val="hybridMultilevel"/>
    <w:tmpl w:val="2246310A"/>
    <w:lvl w:ilvl="0" w:tplc="04090019">
      <w:start w:val="1"/>
      <w:numFmt w:val="lowerLetter"/>
      <w:lvlText w:val="%1."/>
      <w:lvlJc w:val="left"/>
      <w:pPr>
        <w:ind w:left="1440" w:hanging="360"/>
      </w:pPr>
    </w:lvl>
    <w:lvl w:ilvl="1" w:tplc="C4AEB9F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AC15BF"/>
    <w:multiLevelType w:val="hybridMultilevel"/>
    <w:tmpl w:val="93FE04A4"/>
    <w:lvl w:ilvl="0" w:tplc="AA0E6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C5C64"/>
    <w:multiLevelType w:val="hybridMultilevel"/>
    <w:tmpl w:val="66F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F63CE"/>
    <w:multiLevelType w:val="hybridMultilevel"/>
    <w:tmpl w:val="7CF2B2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2339B"/>
    <w:multiLevelType w:val="hybridMultilevel"/>
    <w:tmpl w:val="5EA41020"/>
    <w:lvl w:ilvl="0" w:tplc="AA0E6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A3369"/>
    <w:multiLevelType w:val="hybridMultilevel"/>
    <w:tmpl w:val="050042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70EC2"/>
    <w:multiLevelType w:val="hybridMultilevel"/>
    <w:tmpl w:val="DAFA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F65CB"/>
    <w:multiLevelType w:val="hybridMultilevel"/>
    <w:tmpl w:val="DF740936"/>
    <w:lvl w:ilvl="0" w:tplc="AA0E6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124DE"/>
    <w:multiLevelType w:val="hybridMultilevel"/>
    <w:tmpl w:val="195EAB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1D1A58"/>
    <w:multiLevelType w:val="hybridMultilevel"/>
    <w:tmpl w:val="E7F4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80B28"/>
    <w:multiLevelType w:val="hybridMultilevel"/>
    <w:tmpl w:val="AB0C706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2347E3"/>
    <w:multiLevelType w:val="hybridMultilevel"/>
    <w:tmpl w:val="14684D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E341A"/>
    <w:multiLevelType w:val="hybridMultilevel"/>
    <w:tmpl w:val="1530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D4EEB"/>
    <w:multiLevelType w:val="hybridMultilevel"/>
    <w:tmpl w:val="93FE04A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DE49DC"/>
    <w:multiLevelType w:val="hybridMultilevel"/>
    <w:tmpl w:val="9142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A5B82"/>
    <w:multiLevelType w:val="hybridMultilevel"/>
    <w:tmpl w:val="4DF4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9"/>
  </w:num>
  <w:num w:numId="4">
    <w:abstractNumId w:val="33"/>
  </w:num>
  <w:num w:numId="5">
    <w:abstractNumId w:val="17"/>
  </w:num>
  <w:num w:numId="6">
    <w:abstractNumId w:val="10"/>
  </w:num>
  <w:num w:numId="7">
    <w:abstractNumId w:val="22"/>
  </w:num>
  <w:num w:numId="8">
    <w:abstractNumId w:val="12"/>
  </w:num>
  <w:num w:numId="9">
    <w:abstractNumId w:val="3"/>
  </w:num>
  <w:num w:numId="10">
    <w:abstractNumId w:val="20"/>
  </w:num>
  <w:num w:numId="11">
    <w:abstractNumId w:val="24"/>
  </w:num>
  <w:num w:numId="12">
    <w:abstractNumId w:val="23"/>
  </w:num>
  <w:num w:numId="13">
    <w:abstractNumId w:val="19"/>
  </w:num>
  <w:num w:numId="14">
    <w:abstractNumId w:val="26"/>
  </w:num>
  <w:num w:numId="15">
    <w:abstractNumId w:val="13"/>
  </w:num>
  <w:num w:numId="16">
    <w:abstractNumId w:val="14"/>
  </w:num>
  <w:num w:numId="17">
    <w:abstractNumId w:val="4"/>
  </w:num>
  <w:num w:numId="18">
    <w:abstractNumId w:val="1"/>
  </w:num>
  <w:num w:numId="19">
    <w:abstractNumId w:val="31"/>
  </w:num>
  <w:num w:numId="20">
    <w:abstractNumId w:val="11"/>
  </w:num>
  <w:num w:numId="21">
    <w:abstractNumId w:val="0"/>
  </w:num>
  <w:num w:numId="22">
    <w:abstractNumId w:val="34"/>
  </w:num>
  <w:num w:numId="23">
    <w:abstractNumId w:val="16"/>
  </w:num>
  <w:num w:numId="24">
    <w:abstractNumId w:val="18"/>
  </w:num>
  <w:num w:numId="25">
    <w:abstractNumId w:val="2"/>
  </w:num>
  <w:num w:numId="26">
    <w:abstractNumId w:val="25"/>
  </w:num>
  <w:num w:numId="27">
    <w:abstractNumId w:val="27"/>
  </w:num>
  <w:num w:numId="28">
    <w:abstractNumId w:val="29"/>
  </w:num>
  <w:num w:numId="29">
    <w:abstractNumId w:val="32"/>
  </w:num>
  <w:num w:numId="30">
    <w:abstractNumId w:val="30"/>
  </w:num>
  <w:num w:numId="31">
    <w:abstractNumId w:val="5"/>
  </w:num>
  <w:num w:numId="32">
    <w:abstractNumId w:val="7"/>
  </w:num>
  <w:num w:numId="33">
    <w:abstractNumId w:val="15"/>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17"/>
    <w:rsid w:val="0003358C"/>
    <w:rsid w:val="00050317"/>
    <w:rsid w:val="00082A3D"/>
    <w:rsid w:val="00094565"/>
    <w:rsid w:val="000A5604"/>
    <w:rsid w:val="000A7BB6"/>
    <w:rsid w:val="001441DE"/>
    <w:rsid w:val="00150B0C"/>
    <w:rsid w:val="00172B59"/>
    <w:rsid w:val="00175C71"/>
    <w:rsid w:val="002116A2"/>
    <w:rsid w:val="00220D32"/>
    <w:rsid w:val="0022786B"/>
    <w:rsid w:val="00227FB7"/>
    <w:rsid w:val="00245953"/>
    <w:rsid w:val="00267578"/>
    <w:rsid w:val="00280E97"/>
    <w:rsid w:val="002930C9"/>
    <w:rsid w:val="002C408B"/>
    <w:rsid w:val="00306F37"/>
    <w:rsid w:val="003437CA"/>
    <w:rsid w:val="00395225"/>
    <w:rsid w:val="003A0B61"/>
    <w:rsid w:val="003D0F93"/>
    <w:rsid w:val="003E466A"/>
    <w:rsid w:val="00406F4F"/>
    <w:rsid w:val="00407F02"/>
    <w:rsid w:val="00417E78"/>
    <w:rsid w:val="00432CB1"/>
    <w:rsid w:val="00446F97"/>
    <w:rsid w:val="004A763B"/>
    <w:rsid w:val="004B0117"/>
    <w:rsid w:val="004C1A67"/>
    <w:rsid w:val="004F3B45"/>
    <w:rsid w:val="00557355"/>
    <w:rsid w:val="005C7955"/>
    <w:rsid w:val="005D6E2B"/>
    <w:rsid w:val="006027E8"/>
    <w:rsid w:val="006477CA"/>
    <w:rsid w:val="006D5D1F"/>
    <w:rsid w:val="00722DE4"/>
    <w:rsid w:val="00753BAE"/>
    <w:rsid w:val="00756EA5"/>
    <w:rsid w:val="0078365F"/>
    <w:rsid w:val="007A54C1"/>
    <w:rsid w:val="00836178"/>
    <w:rsid w:val="008A2D3B"/>
    <w:rsid w:val="008D5851"/>
    <w:rsid w:val="008E1E07"/>
    <w:rsid w:val="00911AB4"/>
    <w:rsid w:val="009345D1"/>
    <w:rsid w:val="0094252B"/>
    <w:rsid w:val="00A11B6D"/>
    <w:rsid w:val="00A20331"/>
    <w:rsid w:val="00A353F8"/>
    <w:rsid w:val="00AB0CD2"/>
    <w:rsid w:val="00AF3C37"/>
    <w:rsid w:val="00B15F4A"/>
    <w:rsid w:val="00BC4CC2"/>
    <w:rsid w:val="00BC51E6"/>
    <w:rsid w:val="00C0689C"/>
    <w:rsid w:val="00C21568"/>
    <w:rsid w:val="00C24580"/>
    <w:rsid w:val="00C558AA"/>
    <w:rsid w:val="00C609A8"/>
    <w:rsid w:val="00C96E4F"/>
    <w:rsid w:val="00C9793A"/>
    <w:rsid w:val="00CD5CA9"/>
    <w:rsid w:val="00CF2E85"/>
    <w:rsid w:val="00D577A7"/>
    <w:rsid w:val="00D60209"/>
    <w:rsid w:val="00D9563A"/>
    <w:rsid w:val="00DC40A3"/>
    <w:rsid w:val="00E22321"/>
    <w:rsid w:val="00E56B79"/>
    <w:rsid w:val="00F05A75"/>
    <w:rsid w:val="00F8699A"/>
    <w:rsid w:val="00FB0F85"/>
    <w:rsid w:val="00FD6DF5"/>
    <w:rsid w:val="00FE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455D"/>
  <w15:chartTrackingRefBased/>
  <w15:docId w15:val="{3A493278-F7AB-4787-8AA2-6CDE00CA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317"/>
    <w:pPr>
      <w:ind w:left="720"/>
      <w:contextualSpacing/>
    </w:pPr>
  </w:style>
  <w:style w:type="table" w:styleId="TableGrid">
    <w:name w:val="Table Grid"/>
    <w:basedOn w:val="TableNormal"/>
    <w:uiPriority w:val="39"/>
    <w:rsid w:val="0028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A5604"/>
    <w:pPr>
      <w:spacing w:after="0" w:line="240" w:lineRule="auto"/>
    </w:pPr>
  </w:style>
  <w:style w:type="character" w:styleId="Hyperlink">
    <w:name w:val="Hyperlink"/>
    <w:basedOn w:val="DefaultParagraphFont"/>
    <w:uiPriority w:val="99"/>
    <w:unhideWhenUsed/>
    <w:rsid w:val="000A5604"/>
    <w:rPr>
      <w:color w:val="0563C1" w:themeColor="hyperlink"/>
      <w:u w:val="single"/>
    </w:rPr>
  </w:style>
  <w:style w:type="character" w:customStyle="1" w:styleId="UnresolvedMention">
    <w:name w:val="Unresolved Mention"/>
    <w:basedOn w:val="DefaultParagraphFont"/>
    <w:uiPriority w:val="99"/>
    <w:semiHidden/>
    <w:unhideWhenUsed/>
    <w:rsid w:val="000A5604"/>
    <w:rPr>
      <w:color w:val="605E5C"/>
      <w:shd w:val="clear" w:color="auto" w:fill="E1DFDD"/>
    </w:rPr>
  </w:style>
  <w:style w:type="paragraph" w:customStyle="1" w:styleId="RSBodyText">
    <w:name w:val="RS Body Text"/>
    <w:basedOn w:val="Normal"/>
    <w:link w:val="RSBodyTextChar"/>
    <w:uiPriority w:val="99"/>
    <w:rsid w:val="00C21568"/>
    <w:pPr>
      <w:spacing w:after="240" w:line="240" w:lineRule="auto"/>
    </w:pPr>
    <w:rPr>
      <w:rFonts w:ascii="Times New Roman" w:eastAsia="Calibri" w:hAnsi="Times New Roman" w:cs="Times New Roman"/>
      <w:sz w:val="24"/>
      <w:szCs w:val="24"/>
    </w:rPr>
  </w:style>
  <w:style w:type="character" w:customStyle="1" w:styleId="RSBodyTextChar">
    <w:name w:val="RS Body Text Char"/>
    <w:basedOn w:val="DefaultParagraphFont"/>
    <w:link w:val="RSBodyText"/>
    <w:uiPriority w:val="99"/>
    <w:locked/>
    <w:rsid w:val="00C21568"/>
    <w:rPr>
      <w:rFonts w:ascii="Times New Roman" w:eastAsia="Calibri" w:hAnsi="Times New Roman" w:cs="Times New Roman"/>
      <w:sz w:val="24"/>
      <w:szCs w:val="24"/>
    </w:rPr>
  </w:style>
  <w:style w:type="paragraph" w:customStyle="1" w:styleId="Single">
    <w:name w:val="Single"/>
    <w:basedOn w:val="Normal"/>
    <w:uiPriority w:val="99"/>
    <w:rsid w:val="00C21568"/>
    <w:pPr>
      <w:tabs>
        <w:tab w:val="left" w:pos="1440"/>
      </w:tabs>
      <w:spacing w:after="0" w:line="240" w:lineRule="exact"/>
    </w:pPr>
    <w:rPr>
      <w:rFonts w:ascii="Courier New" w:eastAsia="Calibri" w:hAnsi="Courier New" w:cs="Courier New"/>
      <w:sz w:val="24"/>
      <w:szCs w:val="24"/>
    </w:rPr>
  </w:style>
  <w:style w:type="character" w:styleId="Strong">
    <w:name w:val="Strong"/>
    <w:basedOn w:val="DefaultParagraphFont"/>
    <w:uiPriority w:val="22"/>
    <w:qFormat/>
    <w:rsid w:val="003E466A"/>
    <w:rPr>
      <w:b/>
      <w:bCs/>
    </w:rPr>
  </w:style>
  <w:style w:type="paragraph" w:styleId="Header">
    <w:name w:val="header"/>
    <w:basedOn w:val="Normal"/>
    <w:link w:val="HeaderChar"/>
    <w:uiPriority w:val="99"/>
    <w:unhideWhenUsed/>
    <w:rsid w:val="0026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578"/>
  </w:style>
  <w:style w:type="paragraph" w:styleId="Footer">
    <w:name w:val="footer"/>
    <w:basedOn w:val="Normal"/>
    <w:link w:val="FooterChar"/>
    <w:uiPriority w:val="99"/>
    <w:unhideWhenUsed/>
    <w:rsid w:val="0026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utcalt@cityofwashington.comcastbiz.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Schneck</dc:creator>
  <cp:keywords/>
  <dc:description/>
  <cp:lastModifiedBy>Chad-Zeo</cp:lastModifiedBy>
  <cp:revision>2</cp:revision>
  <dcterms:created xsi:type="dcterms:W3CDTF">2022-09-19T16:16:00Z</dcterms:created>
  <dcterms:modified xsi:type="dcterms:W3CDTF">2022-09-19T16:16:00Z</dcterms:modified>
</cp:coreProperties>
</file>